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EC" w:rsidRPr="00C85C5F" w:rsidRDefault="00CF76EC">
      <w:pPr>
        <w:pStyle w:val="Tekstpodstawowy"/>
        <w:rPr>
          <w:rFonts w:ascii="Times New Roman"/>
        </w:rPr>
      </w:pPr>
    </w:p>
    <w:p w:rsidR="00CF76EC" w:rsidRPr="00C85C5F" w:rsidRDefault="00CF76EC">
      <w:pPr>
        <w:pStyle w:val="Tekstpodstawowy"/>
        <w:spacing w:before="102"/>
        <w:rPr>
          <w:rFonts w:ascii="Times New Roman"/>
        </w:rPr>
      </w:pPr>
    </w:p>
    <w:p w:rsidR="00CF76EC" w:rsidRPr="00C85C5F" w:rsidRDefault="002C2ED6">
      <w:pPr>
        <w:pStyle w:val="Tytu"/>
        <w:rPr>
          <w:sz w:val="20"/>
          <w:szCs w:val="20"/>
        </w:rPr>
      </w:pPr>
      <w:r w:rsidRPr="00C85C5F">
        <w:rPr>
          <w:sz w:val="20"/>
          <w:szCs w:val="20"/>
        </w:rPr>
        <w:t>UMOWA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CZARTEROWA</w:t>
      </w:r>
      <w:r w:rsidRPr="00C85C5F">
        <w:rPr>
          <w:spacing w:val="-2"/>
          <w:sz w:val="20"/>
          <w:szCs w:val="20"/>
        </w:rPr>
        <w:t xml:space="preserve"> JACHTU</w:t>
      </w:r>
    </w:p>
    <w:p w:rsidR="00CF76EC" w:rsidRPr="00C85C5F" w:rsidRDefault="00CF76EC">
      <w:pPr>
        <w:pStyle w:val="Tekstpodstawowy"/>
        <w:rPr>
          <w:b/>
        </w:rPr>
      </w:pPr>
    </w:p>
    <w:p w:rsidR="00CF76EC" w:rsidRPr="00C85C5F" w:rsidRDefault="002C2ED6">
      <w:pPr>
        <w:pStyle w:val="Nagwek1"/>
        <w:tabs>
          <w:tab w:val="left" w:leader="dot" w:pos="4354"/>
        </w:tabs>
        <w:jc w:val="both"/>
        <w:rPr>
          <w:sz w:val="20"/>
          <w:szCs w:val="20"/>
        </w:rPr>
      </w:pPr>
      <w:r w:rsidRPr="00C85C5F">
        <w:rPr>
          <w:sz w:val="20"/>
          <w:szCs w:val="20"/>
        </w:rPr>
        <w:t>Zawarta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w Koninie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w </w:t>
      </w:r>
      <w:r w:rsidRPr="00C85C5F">
        <w:rPr>
          <w:spacing w:val="-4"/>
          <w:sz w:val="20"/>
          <w:szCs w:val="20"/>
        </w:rPr>
        <w:t>dniu</w:t>
      </w:r>
      <w:r w:rsidRPr="00C85C5F">
        <w:rPr>
          <w:rFonts w:ascii="Times New Roman" w:hAnsi="Times New Roman"/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pomiędzy:</w:t>
      </w:r>
    </w:p>
    <w:p w:rsidR="00CF76EC" w:rsidRPr="00C85C5F" w:rsidRDefault="002C2ED6">
      <w:pPr>
        <w:ind w:left="30" w:right="106"/>
        <w:jc w:val="both"/>
        <w:rPr>
          <w:b/>
          <w:sz w:val="20"/>
          <w:szCs w:val="20"/>
        </w:rPr>
      </w:pPr>
      <w:r w:rsidRPr="00C85C5F">
        <w:rPr>
          <w:b/>
          <w:sz w:val="20"/>
          <w:szCs w:val="20"/>
        </w:rPr>
        <w:t xml:space="preserve">Marina Gaj Spółka z ograniczoną odpowiedzialnością, </w:t>
      </w:r>
      <w:r w:rsidRPr="00C85C5F">
        <w:rPr>
          <w:sz w:val="20"/>
          <w:szCs w:val="20"/>
        </w:rPr>
        <w:t>z siedzibą w Koninie ul. Przemysłowa 186, NIP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665 306 52 55, </w:t>
      </w:r>
      <w:r w:rsidR="00DB1D59">
        <w:rPr>
          <w:sz w:val="20"/>
          <w:szCs w:val="20"/>
        </w:rPr>
        <w:br/>
      </w:r>
      <w:r w:rsidRPr="00C85C5F">
        <w:rPr>
          <w:sz w:val="20"/>
          <w:szCs w:val="20"/>
        </w:rPr>
        <w:t xml:space="preserve">KRS 000 109 34 24, reprezentowaną przez </w:t>
      </w:r>
      <w:r w:rsidR="00BA3682">
        <w:rPr>
          <w:sz w:val="20"/>
          <w:szCs w:val="20"/>
        </w:rPr>
        <w:t xml:space="preserve">Macieja </w:t>
      </w:r>
      <w:proofErr w:type="spellStart"/>
      <w:r w:rsidR="00BA3682">
        <w:rPr>
          <w:sz w:val="20"/>
          <w:szCs w:val="20"/>
        </w:rPr>
        <w:t>Zaradzkiego</w:t>
      </w:r>
      <w:proofErr w:type="spellEnd"/>
      <w:r w:rsidR="00BA3682">
        <w:rPr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zwaną w dalszej części umowy </w:t>
      </w:r>
      <w:r w:rsidRPr="00C85C5F">
        <w:rPr>
          <w:b/>
          <w:sz w:val="20"/>
          <w:szCs w:val="20"/>
        </w:rPr>
        <w:t>Armatorem</w:t>
      </w:r>
    </w:p>
    <w:p w:rsidR="00CF76EC" w:rsidRPr="00C85C5F" w:rsidRDefault="002C2ED6">
      <w:pPr>
        <w:pStyle w:val="Nagwek1"/>
        <w:spacing w:line="292" w:lineRule="exact"/>
        <w:rPr>
          <w:sz w:val="20"/>
          <w:szCs w:val="20"/>
        </w:rPr>
      </w:pPr>
      <w:r w:rsidRPr="00C85C5F">
        <w:rPr>
          <w:spacing w:val="-10"/>
          <w:sz w:val="20"/>
          <w:szCs w:val="20"/>
        </w:rPr>
        <w:t>a</w:t>
      </w:r>
    </w:p>
    <w:p w:rsidR="00741CD8" w:rsidRDefault="00DB1D59">
      <w:pPr>
        <w:tabs>
          <w:tab w:val="left" w:leader="dot" w:pos="4151"/>
        </w:tabs>
        <w:ind w:left="3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…………………………………………………</w:t>
      </w:r>
      <w:r>
        <w:rPr>
          <w:rFonts w:ascii="Times New Roman"/>
          <w:sz w:val="20"/>
          <w:szCs w:val="20"/>
        </w:rPr>
        <w:t>..</w:t>
      </w:r>
      <w:r w:rsidR="006049E7">
        <w:rPr>
          <w:rFonts w:ascii="Times New Roman"/>
          <w:sz w:val="20"/>
          <w:szCs w:val="20"/>
        </w:rPr>
        <w:t xml:space="preserve">, </w:t>
      </w:r>
      <w:proofErr w:type="spellStart"/>
      <w:r w:rsidR="006049E7">
        <w:rPr>
          <w:rFonts w:ascii="Times New Roman"/>
          <w:sz w:val="20"/>
          <w:szCs w:val="20"/>
        </w:rPr>
        <w:t>zam</w:t>
      </w:r>
      <w:proofErr w:type="spellEnd"/>
      <w:r w:rsidR="006049E7">
        <w:rPr>
          <w:rFonts w:ascii="Times New Roman"/>
          <w:sz w:val="20"/>
          <w:szCs w:val="20"/>
        </w:rPr>
        <w:t xml:space="preserve">, </w:t>
      </w:r>
      <w:r>
        <w:rPr>
          <w:rFonts w:ascii="Times New Roman"/>
          <w:sz w:val="20"/>
          <w:szCs w:val="20"/>
        </w:rPr>
        <w:t>……………………………………………</w:t>
      </w:r>
      <w:r>
        <w:rPr>
          <w:rFonts w:ascii="Times New Roman"/>
          <w:sz w:val="20"/>
          <w:szCs w:val="20"/>
        </w:rPr>
        <w:t>..</w:t>
      </w:r>
      <w:r w:rsidR="00092257">
        <w:rPr>
          <w:rFonts w:ascii="Times New Roman"/>
          <w:sz w:val="20"/>
          <w:szCs w:val="20"/>
        </w:rPr>
        <w:t xml:space="preserve">, </w:t>
      </w:r>
      <w:r w:rsidR="00340442">
        <w:rPr>
          <w:rFonts w:ascii="Times New Roman"/>
          <w:sz w:val="20"/>
          <w:szCs w:val="20"/>
        </w:rPr>
        <w:t>legitymuj</w:t>
      </w:r>
      <w:r w:rsidR="00340442">
        <w:rPr>
          <w:rFonts w:ascii="Times New Roman"/>
          <w:sz w:val="20"/>
          <w:szCs w:val="20"/>
        </w:rPr>
        <w:t>ą</w:t>
      </w:r>
      <w:r w:rsidR="00340442">
        <w:rPr>
          <w:rFonts w:ascii="Times New Roman"/>
          <w:sz w:val="20"/>
          <w:szCs w:val="20"/>
        </w:rPr>
        <w:t>cy si</w:t>
      </w:r>
      <w:r w:rsidR="00340442">
        <w:rPr>
          <w:rFonts w:ascii="Times New Roman"/>
          <w:sz w:val="20"/>
          <w:szCs w:val="20"/>
        </w:rPr>
        <w:t>ę</w:t>
      </w:r>
      <w:r w:rsidR="00340442">
        <w:rPr>
          <w:rFonts w:ascii="Times New Roman"/>
          <w:sz w:val="20"/>
          <w:szCs w:val="20"/>
        </w:rPr>
        <w:t xml:space="preserve"> dowodem osobistym nr </w:t>
      </w:r>
      <w:r w:rsidR="00340442">
        <w:rPr>
          <w:rFonts w:ascii="Times New Roman"/>
          <w:sz w:val="20"/>
          <w:szCs w:val="20"/>
        </w:rPr>
        <w:t>…………………………</w:t>
      </w:r>
      <w:r w:rsidR="00340442">
        <w:rPr>
          <w:rFonts w:ascii="Times New Roman"/>
          <w:sz w:val="20"/>
          <w:szCs w:val="20"/>
        </w:rPr>
        <w:t xml:space="preserve">. Tel. </w:t>
      </w:r>
      <w:r>
        <w:rPr>
          <w:rFonts w:ascii="Times New Roman"/>
          <w:sz w:val="20"/>
          <w:szCs w:val="20"/>
        </w:rPr>
        <w:t>……………………………………</w:t>
      </w:r>
      <w:bookmarkStart w:id="0" w:name="_GoBack"/>
      <w:bookmarkEnd w:id="0"/>
    </w:p>
    <w:p w:rsidR="00CF76EC" w:rsidRPr="00F53F8B" w:rsidRDefault="002C2ED6" w:rsidP="00F53F8B">
      <w:pPr>
        <w:pStyle w:val="Nagwek1"/>
        <w:tabs>
          <w:tab w:val="left" w:pos="7076"/>
          <w:tab w:val="left" w:pos="8740"/>
          <w:tab w:val="left" w:pos="9249"/>
        </w:tabs>
        <w:rPr>
          <w:spacing w:val="-2"/>
          <w:sz w:val="20"/>
          <w:szCs w:val="20"/>
        </w:rPr>
      </w:pPr>
      <w:r w:rsidRPr="00C85C5F">
        <w:rPr>
          <w:sz w:val="20"/>
          <w:szCs w:val="20"/>
        </w:rPr>
        <w:t>zwanym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dalszej</w:t>
      </w:r>
      <w:r w:rsidRPr="00C85C5F">
        <w:rPr>
          <w:spacing w:val="-2"/>
          <w:sz w:val="20"/>
          <w:szCs w:val="20"/>
        </w:rPr>
        <w:t xml:space="preserve"> </w:t>
      </w:r>
      <w:r w:rsidRPr="00C85C5F">
        <w:rPr>
          <w:sz w:val="20"/>
          <w:szCs w:val="20"/>
        </w:rPr>
        <w:t>części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umowy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b/>
          <w:spacing w:val="-2"/>
          <w:sz w:val="20"/>
          <w:szCs w:val="20"/>
        </w:rPr>
        <w:t>Czarterującym</w:t>
      </w:r>
    </w:p>
    <w:p w:rsidR="00CF76EC" w:rsidRPr="00C85C5F" w:rsidRDefault="002C2ED6">
      <w:pPr>
        <w:pStyle w:val="Nagwek1"/>
        <w:rPr>
          <w:sz w:val="20"/>
          <w:szCs w:val="20"/>
        </w:rPr>
      </w:pPr>
      <w:r w:rsidRPr="00C85C5F">
        <w:rPr>
          <w:sz w:val="20"/>
          <w:szCs w:val="20"/>
        </w:rPr>
        <w:t>o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następującej </w:t>
      </w:r>
      <w:r w:rsidRPr="00C85C5F">
        <w:rPr>
          <w:spacing w:val="-2"/>
          <w:sz w:val="20"/>
          <w:szCs w:val="20"/>
        </w:rPr>
        <w:t>treści:</w:t>
      </w:r>
    </w:p>
    <w:p w:rsidR="00CF76EC" w:rsidRPr="00C85C5F" w:rsidRDefault="002C2ED6">
      <w:pPr>
        <w:pStyle w:val="Nagwek2"/>
        <w:spacing w:before="3"/>
      </w:pPr>
      <w:r w:rsidRPr="00C85C5F">
        <w:t>§</w:t>
      </w:r>
      <w:r w:rsidRPr="00C85C5F">
        <w:rPr>
          <w:spacing w:val="-5"/>
        </w:rPr>
        <w:t xml:space="preserve"> </w:t>
      </w:r>
      <w:r w:rsidRPr="00C85C5F">
        <w:t>1.</w:t>
      </w:r>
      <w:r w:rsidRPr="00C85C5F">
        <w:rPr>
          <w:spacing w:val="-4"/>
        </w:rPr>
        <w:t xml:space="preserve"> </w:t>
      </w:r>
      <w:r w:rsidRPr="00C85C5F">
        <w:t>Przedmiot</w:t>
      </w:r>
      <w:r w:rsidRPr="00C85C5F">
        <w:rPr>
          <w:spacing w:val="-4"/>
        </w:rPr>
        <w:t xml:space="preserve"> umowy</w:t>
      </w:r>
    </w:p>
    <w:p w:rsidR="00CF76EC" w:rsidRPr="00C85C5F" w:rsidRDefault="002C2ED6" w:rsidP="00C85C5F">
      <w:pPr>
        <w:pStyle w:val="Akapitzlist"/>
        <w:numPr>
          <w:ilvl w:val="0"/>
          <w:numId w:val="8"/>
        </w:numPr>
        <w:tabs>
          <w:tab w:val="left" w:pos="314"/>
          <w:tab w:val="left" w:pos="1930"/>
          <w:tab w:val="left" w:pos="2759"/>
          <w:tab w:val="left" w:pos="3575"/>
          <w:tab w:val="left" w:pos="4940"/>
          <w:tab w:val="left" w:pos="6051"/>
          <w:tab w:val="left" w:pos="7290"/>
          <w:tab w:val="left" w:pos="7975"/>
          <w:tab w:val="left" w:pos="8927"/>
        </w:tabs>
        <w:spacing w:line="276" w:lineRule="auto"/>
        <w:ind w:right="107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Armator zobowiązuje się oddać Czarterującemu do używania jacht stanowiący własność Armatora a Czarterujący</w:t>
      </w:r>
      <w:r w:rsidR="00C85C5F" w:rsidRPr="00C85C5F">
        <w:rPr>
          <w:sz w:val="20"/>
          <w:szCs w:val="20"/>
        </w:rPr>
        <w:br/>
      </w:r>
      <w:r w:rsidRPr="00C85C5F">
        <w:rPr>
          <w:spacing w:val="-2"/>
          <w:sz w:val="20"/>
          <w:szCs w:val="20"/>
        </w:rPr>
        <w:t>zobowiązuje</w:t>
      </w:r>
      <w:r w:rsidRPr="00C85C5F">
        <w:rPr>
          <w:sz w:val="20"/>
          <w:szCs w:val="20"/>
        </w:rPr>
        <w:tab/>
      </w:r>
      <w:r w:rsidRPr="00C85C5F">
        <w:rPr>
          <w:spacing w:val="-4"/>
          <w:sz w:val="20"/>
          <w:szCs w:val="20"/>
        </w:rPr>
        <w:t>się</w:t>
      </w:r>
      <w:r w:rsidRPr="00C85C5F">
        <w:rPr>
          <w:sz w:val="20"/>
          <w:szCs w:val="20"/>
        </w:rPr>
        <w:tab/>
      </w:r>
      <w:r w:rsidRPr="00C85C5F">
        <w:rPr>
          <w:spacing w:val="-6"/>
          <w:sz w:val="20"/>
          <w:szCs w:val="20"/>
        </w:rPr>
        <w:t>do</w:t>
      </w:r>
      <w:r w:rsidRPr="00C85C5F">
        <w:rPr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używania</w:t>
      </w:r>
      <w:r w:rsidRPr="00C85C5F">
        <w:rPr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jachtu</w:t>
      </w:r>
      <w:r w:rsidRPr="00C85C5F">
        <w:rPr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zgodnie</w:t>
      </w:r>
      <w:r w:rsidR="00C85C5F" w:rsidRPr="00C85C5F">
        <w:rPr>
          <w:sz w:val="20"/>
          <w:szCs w:val="20"/>
        </w:rPr>
        <w:t xml:space="preserve"> </w:t>
      </w:r>
      <w:r w:rsidRPr="00C85C5F">
        <w:rPr>
          <w:spacing w:val="-10"/>
          <w:sz w:val="20"/>
          <w:szCs w:val="20"/>
        </w:rPr>
        <w:t>z</w:t>
      </w:r>
      <w:r w:rsidRPr="00C85C5F">
        <w:rPr>
          <w:sz w:val="20"/>
          <w:szCs w:val="20"/>
        </w:rPr>
        <w:tab/>
      </w:r>
      <w:r w:rsidRPr="00C85C5F">
        <w:rPr>
          <w:spacing w:val="-4"/>
          <w:sz w:val="20"/>
          <w:szCs w:val="20"/>
        </w:rPr>
        <w:t>jego</w:t>
      </w:r>
      <w:r w:rsidRPr="00C85C5F">
        <w:rPr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przeznaczeniem</w:t>
      </w:r>
      <w:r w:rsidR="00C85C5F" w:rsidRPr="00C85C5F">
        <w:rPr>
          <w:spacing w:val="-2"/>
          <w:sz w:val="20"/>
          <w:szCs w:val="20"/>
        </w:rPr>
        <w:t xml:space="preserve"> </w:t>
      </w:r>
      <w:r w:rsidR="00C85C5F" w:rsidRPr="00C85C5F">
        <w:rPr>
          <w:spacing w:val="-2"/>
          <w:sz w:val="20"/>
          <w:szCs w:val="20"/>
        </w:rPr>
        <w:br/>
      </w:r>
      <w:r w:rsidRPr="00C85C5F">
        <w:rPr>
          <w:sz w:val="20"/>
          <w:szCs w:val="20"/>
        </w:rPr>
        <w:t>i</w:t>
      </w:r>
      <w:r w:rsidR="00C85C5F" w:rsidRPr="00C85C5F">
        <w:rPr>
          <w:sz w:val="20"/>
          <w:szCs w:val="20"/>
        </w:rPr>
        <w:t xml:space="preserve"> </w:t>
      </w:r>
      <w:r w:rsidRPr="00C85C5F">
        <w:rPr>
          <w:sz w:val="20"/>
          <w:szCs w:val="20"/>
        </w:rPr>
        <w:t>postanowieniami niniejszej umowy.</w:t>
      </w:r>
    </w:p>
    <w:p w:rsidR="00CF76EC" w:rsidRPr="00C85C5F" w:rsidRDefault="002C2ED6" w:rsidP="00F53F8B">
      <w:pPr>
        <w:pStyle w:val="Akapitzlist"/>
        <w:numPr>
          <w:ilvl w:val="0"/>
          <w:numId w:val="8"/>
        </w:numPr>
        <w:tabs>
          <w:tab w:val="left" w:pos="314"/>
          <w:tab w:val="left" w:leader="dot" w:pos="5464"/>
        </w:tabs>
        <w:spacing w:before="2" w:line="273" w:lineRule="auto"/>
        <w:ind w:right="4"/>
        <w:rPr>
          <w:sz w:val="20"/>
          <w:szCs w:val="20"/>
        </w:rPr>
      </w:pPr>
      <w:r w:rsidRPr="00C85C5F">
        <w:rPr>
          <w:sz w:val="20"/>
          <w:szCs w:val="20"/>
        </w:rPr>
        <w:t>Przedmiotem</w:t>
      </w:r>
      <w:r w:rsidRPr="00C85C5F">
        <w:rPr>
          <w:spacing w:val="-4"/>
          <w:sz w:val="20"/>
          <w:szCs w:val="20"/>
        </w:rPr>
        <w:t xml:space="preserve"> </w:t>
      </w:r>
      <w:r w:rsidRPr="00C85C5F">
        <w:rPr>
          <w:sz w:val="20"/>
          <w:szCs w:val="20"/>
        </w:rPr>
        <w:t>najmu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jest,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nie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obsadzony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załogą,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motorowo-spacerowy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WEEKEND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820</w:t>
      </w:r>
      <w:r w:rsidRPr="00C85C5F">
        <w:rPr>
          <w:b/>
          <w:spacing w:val="-3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Horyzont</w:t>
      </w:r>
      <w:r w:rsidRPr="00C85C5F">
        <w:rPr>
          <w:b/>
          <w:spacing w:val="-3"/>
          <w:sz w:val="20"/>
          <w:szCs w:val="20"/>
        </w:rPr>
        <w:t xml:space="preserve"> </w:t>
      </w:r>
      <w:r w:rsidR="00F53F8B">
        <w:rPr>
          <w:b/>
          <w:spacing w:val="-3"/>
          <w:sz w:val="20"/>
          <w:szCs w:val="20"/>
        </w:rPr>
        <w:t>(</w:t>
      </w:r>
      <w:r w:rsidR="00BA3682">
        <w:rPr>
          <w:b/>
          <w:spacing w:val="-3"/>
          <w:sz w:val="20"/>
          <w:szCs w:val="20"/>
        </w:rPr>
        <w:t>………..</w:t>
      </w:r>
      <w:r w:rsidR="00F53F8B">
        <w:rPr>
          <w:b/>
          <w:spacing w:val="-3"/>
          <w:sz w:val="20"/>
          <w:szCs w:val="20"/>
        </w:rPr>
        <w:t>)</w:t>
      </w:r>
      <w:r w:rsidRPr="00C85C5F">
        <w:rPr>
          <w:sz w:val="20"/>
          <w:szCs w:val="20"/>
        </w:rPr>
        <w:t xml:space="preserve"> o nr</w:t>
      </w:r>
      <w:r w:rsidR="00F53F8B">
        <w:rPr>
          <w:sz w:val="20"/>
          <w:szCs w:val="20"/>
        </w:rPr>
        <w:t xml:space="preserve"> </w:t>
      </w:r>
      <w:r w:rsidRPr="00C85C5F">
        <w:rPr>
          <w:sz w:val="20"/>
          <w:szCs w:val="20"/>
        </w:rPr>
        <w:t>rejestracyjnym .........................., , zwany w dalszej części umowy jachtem.</w:t>
      </w:r>
    </w:p>
    <w:p w:rsidR="00CF76EC" w:rsidRPr="00C85C5F" w:rsidRDefault="002C2ED6" w:rsidP="00C85C5F">
      <w:pPr>
        <w:pStyle w:val="Akapitzlist"/>
        <w:numPr>
          <w:ilvl w:val="0"/>
          <w:numId w:val="8"/>
        </w:numPr>
        <w:tabs>
          <w:tab w:val="left" w:pos="313"/>
          <w:tab w:val="left" w:leader="dot" w:pos="7044"/>
        </w:tabs>
        <w:spacing w:before="5"/>
        <w:ind w:left="313" w:hanging="283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Jacht</w:t>
      </w:r>
      <w:r w:rsidRPr="00C85C5F">
        <w:rPr>
          <w:spacing w:val="24"/>
          <w:sz w:val="20"/>
          <w:szCs w:val="20"/>
        </w:rPr>
        <w:t xml:space="preserve"> </w:t>
      </w:r>
      <w:r w:rsidRPr="00C85C5F">
        <w:rPr>
          <w:sz w:val="20"/>
          <w:szCs w:val="20"/>
        </w:rPr>
        <w:t>jest</w:t>
      </w:r>
      <w:r w:rsidRPr="00C85C5F">
        <w:rPr>
          <w:spacing w:val="26"/>
          <w:sz w:val="20"/>
          <w:szCs w:val="20"/>
        </w:rPr>
        <w:t xml:space="preserve"> </w:t>
      </w:r>
      <w:r w:rsidRPr="00C85C5F">
        <w:rPr>
          <w:sz w:val="20"/>
          <w:szCs w:val="20"/>
        </w:rPr>
        <w:t>wyposażony</w:t>
      </w:r>
      <w:r w:rsidRPr="00C85C5F">
        <w:rPr>
          <w:spacing w:val="25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25"/>
          <w:sz w:val="20"/>
          <w:szCs w:val="20"/>
        </w:rPr>
        <w:t xml:space="preserve"> </w:t>
      </w:r>
      <w:r w:rsidRPr="00C85C5F">
        <w:rPr>
          <w:sz w:val="20"/>
          <w:szCs w:val="20"/>
        </w:rPr>
        <w:t>silnik</w:t>
      </w:r>
      <w:r w:rsidRPr="00C85C5F">
        <w:rPr>
          <w:spacing w:val="25"/>
          <w:sz w:val="20"/>
          <w:szCs w:val="20"/>
        </w:rPr>
        <w:t xml:space="preserve"> </w:t>
      </w:r>
      <w:r w:rsidRPr="00C85C5F">
        <w:rPr>
          <w:sz w:val="20"/>
          <w:szCs w:val="20"/>
        </w:rPr>
        <w:t>zaburtowy</w:t>
      </w:r>
      <w:r w:rsidRPr="00C85C5F">
        <w:rPr>
          <w:spacing w:val="26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YAMAHA</w:t>
      </w:r>
      <w:r w:rsidRPr="00C85C5F">
        <w:rPr>
          <w:b/>
          <w:spacing w:val="25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F</w:t>
      </w:r>
      <w:r w:rsidRPr="00C85C5F">
        <w:rPr>
          <w:b/>
          <w:spacing w:val="25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30</w:t>
      </w:r>
      <w:r w:rsidRPr="00C85C5F">
        <w:rPr>
          <w:b/>
          <w:spacing w:val="25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BETL</w:t>
      </w:r>
      <w:r w:rsidRPr="00C85C5F">
        <w:rPr>
          <w:sz w:val="20"/>
          <w:szCs w:val="20"/>
        </w:rPr>
        <w:t>,</w:t>
      </w:r>
      <w:r w:rsidRPr="00C85C5F">
        <w:rPr>
          <w:spacing w:val="23"/>
          <w:sz w:val="20"/>
          <w:szCs w:val="20"/>
        </w:rPr>
        <w:t xml:space="preserve"> </w:t>
      </w:r>
      <w:r w:rsidRPr="00C85C5F">
        <w:rPr>
          <w:sz w:val="20"/>
          <w:szCs w:val="20"/>
        </w:rPr>
        <w:t>dokumenty,</w:t>
      </w:r>
      <w:r w:rsidRPr="00C85C5F">
        <w:rPr>
          <w:spacing w:val="24"/>
          <w:sz w:val="20"/>
          <w:szCs w:val="20"/>
        </w:rPr>
        <w:t xml:space="preserve"> </w:t>
      </w:r>
      <w:r w:rsidRPr="00C85C5F">
        <w:rPr>
          <w:sz w:val="20"/>
          <w:szCs w:val="20"/>
        </w:rPr>
        <w:t>ubezpieczenie</w:t>
      </w:r>
      <w:r w:rsidRPr="00C85C5F">
        <w:rPr>
          <w:spacing w:val="23"/>
          <w:sz w:val="20"/>
          <w:szCs w:val="20"/>
        </w:rPr>
        <w:t xml:space="preserve"> </w:t>
      </w:r>
      <w:r w:rsidRPr="00C85C5F">
        <w:rPr>
          <w:sz w:val="20"/>
          <w:szCs w:val="20"/>
        </w:rPr>
        <w:t>oraz</w:t>
      </w:r>
      <w:r w:rsidRPr="00C85C5F">
        <w:rPr>
          <w:spacing w:val="24"/>
          <w:sz w:val="20"/>
          <w:szCs w:val="20"/>
        </w:rPr>
        <w:t xml:space="preserve"> </w:t>
      </w:r>
      <w:r w:rsidRPr="00C85C5F">
        <w:rPr>
          <w:spacing w:val="-4"/>
          <w:sz w:val="20"/>
          <w:szCs w:val="20"/>
        </w:rPr>
        <w:t>inne</w:t>
      </w:r>
      <w:r w:rsidR="00C85C5F" w:rsidRPr="00C85C5F">
        <w:rPr>
          <w:spacing w:val="-4"/>
          <w:sz w:val="20"/>
          <w:szCs w:val="20"/>
        </w:rPr>
        <w:t xml:space="preserve"> </w:t>
      </w:r>
      <w:r w:rsidRPr="00C85C5F">
        <w:rPr>
          <w:sz w:val="20"/>
          <w:szCs w:val="20"/>
        </w:rPr>
        <w:t>elementy wymagane przepisami prawa, sprawny techniczne i odpowiednio wyposażony zgodnie z zasadami dobrej praktyki żeglarskiej oraz z pełnym bakiem paliwa. Szczegółowy zakres wyposażenia jachtu znajduje się w protokole zdawczo-odbiorczym, o którym mowa w § 4 ust. 3.</w:t>
      </w:r>
    </w:p>
    <w:p w:rsidR="00CF76EC" w:rsidRPr="00C85C5F" w:rsidRDefault="002C2ED6">
      <w:pPr>
        <w:pStyle w:val="Akapitzlist"/>
        <w:numPr>
          <w:ilvl w:val="0"/>
          <w:numId w:val="8"/>
        </w:numPr>
        <w:tabs>
          <w:tab w:val="left" w:pos="313"/>
        </w:tabs>
        <w:spacing w:before="2"/>
        <w:ind w:left="313" w:hanging="283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W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czasie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trwania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umowy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będzie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eksploatowany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na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akwenie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Wielkopolskiej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Pętli</w:t>
      </w:r>
    </w:p>
    <w:p w:rsidR="00CF76EC" w:rsidRPr="00C85C5F" w:rsidRDefault="002C2ED6">
      <w:pPr>
        <w:pStyle w:val="Nagwek2"/>
        <w:spacing w:before="1"/>
      </w:pPr>
      <w:r w:rsidRPr="00C85C5F">
        <w:t>§</w:t>
      </w:r>
      <w:r w:rsidRPr="00C85C5F">
        <w:rPr>
          <w:spacing w:val="-4"/>
        </w:rPr>
        <w:t xml:space="preserve"> </w:t>
      </w:r>
      <w:r w:rsidRPr="00C85C5F">
        <w:t>2.</w:t>
      </w:r>
      <w:r w:rsidRPr="00C85C5F">
        <w:rPr>
          <w:spacing w:val="-3"/>
        </w:rPr>
        <w:t xml:space="preserve"> </w:t>
      </w:r>
      <w:r w:rsidRPr="00C85C5F">
        <w:t>Termin</w:t>
      </w:r>
      <w:r w:rsidRPr="00C85C5F">
        <w:rPr>
          <w:spacing w:val="-3"/>
        </w:rPr>
        <w:t xml:space="preserve"> </w:t>
      </w:r>
      <w:r w:rsidRPr="00C85C5F">
        <w:rPr>
          <w:spacing w:val="-2"/>
        </w:rPr>
        <w:t>czarteru</w:t>
      </w:r>
    </w:p>
    <w:p w:rsidR="00CF76EC" w:rsidRPr="00C85C5F" w:rsidRDefault="002C2ED6">
      <w:pPr>
        <w:pStyle w:val="Tekstpodstawowy"/>
        <w:ind w:left="30"/>
      </w:pPr>
      <w:r w:rsidRPr="00C85C5F">
        <w:t>Strony</w:t>
      </w:r>
      <w:r w:rsidRPr="00C85C5F">
        <w:rPr>
          <w:spacing w:val="-9"/>
        </w:rPr>
        <w:t xml:space="preserve"> </w:t>
      </w:r>
      <w:r w:rsidRPr="00C85C5F">
        <w:t>ustalają</w:t>
      </w:r>
      <w:r w:rsidRPr="00C85C5F">
        <w:rPr>
          <w:spacing w:val="-8"/>
        </w:rPr>
        <w:t xml:space="preserve"> </w:t>
      </w:r>
      <w:r w:rsidRPr="00C85C5F">
        <w:t>następujące</w:t>
      </w:r>
      <w:r w:rsidRPr="00C85C5F">
        <w:rPr>
          <w:spacing w:val="-8"/>
        </w:rPr>
        <w:t xml:space="preserve"> </w:t>
      </w:r>
      <w:r w:rsidRPr="00C85C5F">
        <w:rPr>
          <w:spacing w:val="-2"/>
        </w:rPr>
        <w:t>terminy:</w:t>
      </w:r>
    </w:p>
    <w:p w:rsidR="00CF76EC" w:rsidRPr="00C85C5F" w:rsidRDefault="002C2ED6">
      <w:pPr>
        <w:pStyle w:val="Akapitzlist"/>
        <w:numPr>
          <w:ilvl w:val="0"/>
          <w:numId w:val="7"/>
        </w:numPr>
        <w:tabs>
          <w:tab w:val="left" w:pos="311"/>
          <w:tab w:val="left" w:pos="346"/>
        </w:tabs>
        <w:spacing w:before="34" w:line="276" w:lineRule="auto"/>
        <w:ind w:right="6604" w:hanging="317"/>
        <w:rPr>
          <w:position w:val="7"/>
          <w:sz w:val="20"/>
          <w:szCs w:val="20"/>
        </w:rPr>
      </w:pPr>
      <w:r w:rsidRPr="00C85C5F">
        <w:rPr>
          <w:sz w:val="20"/>
          <w:szCs w:val="20"/>
        </w:rPr>
        <w:t>Armator</w:t>
      </w:r>
      <w:r w:rsidRPr="00C85C5F">
        <w:rPr>
          <w:spacing w:val="-10"/>
          <w:sz w:val="20"/>
          <w:szCs w:val="20"/>
        </w:rPr>
        <w:t xml:space="preserve"> </w:t>
      </w:r>
      <w:r w:rsidRPr="00C85C5F">
        <w:rPr>
          <w:sz w:val="20"/>
          <w:szCs w:val="20"/>
        </w:rPr>
        <w:t>przekazuje</w:t>
      </w:r>
      <w:r w:rsidRPr="00C85C5F">
        <w:rPr>
          <w:spacing w:val="-10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</w:t>
      </w:r>
      <w:r w:rsidRPr="00C85C5F">
        <w:rPr>
          <w:spacing w:val="-10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Czarterującemu, w dniu</w:t>
      </w:r>
      <w:r w:rsidR="00340442">
        <w:rPr>
          <w:sz w:val="20"/>
          <w:szCs w:val="20"/>
        </w:rPr>
        <w:t xml:space="preserve"> </w:t>
      </w:r>
      <w:r w:rsidR="005D4E63">
        <w:rPr>
          <w:sz w:val="20"/>
          <w:szCs w:val="20"/>
        </w:rPr>
        <w:t>…………………………</w:t>
      </w:r>
      <w:r w:rsidRPr="00C85C5F">
        <w:rPr>
          <w:sz w:val="20"/>
          <w:szCs w:val="20"/>
        </w:rPr>
        <w:t xml:space="preserve"> godz. 16 </w:t>
      </w:r>
      <w:r w:rsidRPr="00C85C5F">
        <w:rPr>
          <w:position w:val="7"/>
          <w:sz w:val="20"/>
          <w:szCs w:val="20"/>
        </w:rPr>
        <w:t>00</w:t>
      </w:r>
    </w:p>
    <w:p w:rsidR="00CF76EC" w:rsidRPr="00C85C5F" w:rsidRDefault="002C2ED6">
      <w:pPr>
        <w:pStyle w:val="Akapitzlist"/>
        <w:numPr>
          <w:ilvl w:val="0"/>
          <w:numId w:val="7"/>
        </w:numPr>
        <w:tabs>
          <w:tab w:val="left" w:pos="311"/>
          <w:tab w:val="left" w:pos="359"/>
        </w:tabs>
        <w:spacing w:line="276" w:lineRule="auto"/>
        <w:ind w:left="359" w:right="5516" w:hanging="330"/>
        <w:rPr>
          <w:position w:val="7"/>
          <w:sz w:val="20"/>
          <w:szCs w:val="20"/>
        </w:rPr>
      </w:pPr>
      <w:r w:rsidRPr="00C85C5F">
        <w:rPr>
          <w:sz w:val="20"/>
          <w:szCs w:val="20"/>
        </w:rPr>
        <w:t>Czarterujący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zobowiązuje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się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zwrócić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Armatorowi, w dniu </w:t>
      </w:r>
      <w:r w:rsidR="005D4E63">
        <w:rPr>
          <w:sz w:val="20"/>
          <w:szCs w:val="20"/>
        </w:rPr>
        <w:t>………………………….</w:t>
      </w:r>
      <w:r w:rsidR="00973818">
        <w:rPr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godz. 12 </w:t>
      </w:r>
      <w:r w:rsidRPr="00C85C5F">
        <w:rPr>
          <w:position w:val="7"/>
          <w:sz w:val="20"/>
          <w:szCs w:val="20"/>
        </w:rPr>
        <w:t>00</w:t>
      </w:r>
    </w:p>
    <w:p w:rsidR="00CF76EC" w:rsidRPr="00C85C5F" w:rsidRDefault="00CF76EC">
      <w:pPr>
        <w:pStyle w:val="Tekstpodstawowy"/>
        <w:spacing w:before="32"/>
      </w:pPr>
    </w:p>
    <w:p w:rsidR="00CF76EC" w:rsidRPr="00C85C5F" w:rsidRDefault="002C2ED6">
      <w:pPr>
        <w:pStyle w:val="Nagwek2"/>
        <w:spacing w:before="1"/>
      </w:pPr>
      <w:r w:rsidRPr="00C85C5F">
        <w:t>§</w:t>
      </w:r>
      <w:r w:rsidRPr="00C85C5F">
        <w:rPr>
          <w:spacing w:val="-4"/>
        </w:rPr>
        <w:t xml:space="preserve"> </w:t>
      </w:r>
      <w:r w:rsidRPr="00C85C5F">
        <w:t>3.</w:t>
      </w:r>
      <w:r w:rsidRPr="00C85C5F">
        <w:rPr>
          <w:spacing w:val="-3"/>
        </w:rPr>
        <w:t xml:space="preserve"> </w:t>
      </w:r>
      <w:r w:rsidRPr="00C85C5F">
        <w:t>Opłata</w:t>
      </w:r>
      <w:r w:rsidRPr="00C85C5F">
        <w:rPr>
          <w:spacing w:val="-3"/>
        </w:rPr>
        <w:t xml:space="preserve"> </w:t>
      </w:r>
      <w:r w:rsidRPr="00C85C5F">
        <w:rPr>
          <w:spacing w:val="-2"/>
        </w:rPr>
        <w:t>czarterowa</w:t>
      </w:r>
    </w:p>
    <w:p w:rsidR="00CF76EC" w:rsidRPr="00973818" w:rsidRDefault="002C2ED6" w:rsidP="00973818">
      <w:pPr>
        <w:pStyle w:val="Akapitzlist"/>
        <w:numPr>
          <w:ilvl w:val="0"/>
          <w:numId w:val="6"/>
        </w:numPr>
        <w:tabs>
          <w:tab w:val="left" w:pos="313"/>
          <w:tab w:val="left" w:leader="dot" w:pos="9873"/>
        </w:tabs>
        <w:spacing w:before="34"/>
        <w:ind w:hanging="283"/>
        <w:rPr>
          <w:sz w:val="20"/>
        </w:rPr>
      </w:pPr>
      <w:r w:rsidRPr="00C85C5F">
        <w:rPr>
          <w:sz w:val="20"/>
          <w:szCs w:val="20"/>
        </w:rPr>
        <w:t>Czarterujący</w:t>
      </w:r>
      <w:r w:rsidRPr="00973818">
        <w:rPr>
          <w:spacing w:val="4"/>
          <w:sz w:val="20"/>
          <w:szCs w:val="20"/>
        </w:rPr>
        <w:t xml:space="preserve"> </w:t>
      </w:r>
      <w:r w:rsidRPr="00C85C5F">
        <w:rPr>
          <w:sz w:val="20"/>
          <w:szCs w:val="20"/>
        </w:rPr>
        <w:t>zobowiązuje</w:t>
      </w:r>
      <w:r w:rsidRPr="00973818">
        <w:rPr>
          <w:spacing w:val="6"/>
          <w:sz w:val="20"/>
          <w:szCs w:val="20"/>
        </w:rPr>
        <w:t xml:space="preserve"> </w:t>
      </w:r>
      <w:r w:rsidRPr="00C85C5F">
        <w:rPr>
          <w:sz w:val="20"/>
          <w:szCs w:val="20"/>
        </w:rPr>
        <w:t>się</w:t>
      </w:r>
      <w:r w:rsidRPr="00973818">
        <w:rPr>
          <w:spacing w:val="6"/>
          <w:sz w:val="20"/>
          <w:szCs w:val="20"/>
        </w:rPr>
        <w:t xml:space="preserve"> </w:t>
      </w:r>
      <w:r w:rsidRPr="00C85C5F">
        <w:rPr>
          <w:sz w:val="20"/>
          <w:szCs w:val="20"/>
        </w:rPr>
        <w:t>zapłacić</w:t>
      </w:r>
      <w:r w:rsidRPr="00973818">
        <w:rPr>
          <w:spacing w:val="5"/>
          <w:sz w:val="20"/>
          <w:szCs w:val="20"/>
        </w:rPr>
        <w:t xml:space="preserve"> </w:t>
      </w:r>
      <w:r w:rsidRPr="00C85C5F">
        <w:rPr>
          <w:sz w:val="20"/>
          <w:szCs w:val="20"/>
        </w:rPr>
        <w:t>Armatorowi</w:t>
      </w:r>
      <w:r w:rsidRPr="00973818">
        <w:rPr>
          <w:spacing w:val="6"/>
          <w:sz w:val="20"/>
          <w:szCs w:val="20"/>
        </w:rPr>
        <w:t xml:space="preserve"> </w:t>
      </w:r>
      <w:r w:rsidRPr="00C85C5F">
        <w:rPr>
          <w:sz w:val="20"/>
          <w:szCs w:val="20"/>
        </w:rPr>
        <w:t>opłatę</w:t>
      </w:r>
      <w:r w:rsidRPr="00973818">
        <w:rPr>
          <w:spacing w:val="6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czarterową</w:t>
      </w:r>
      <w:r w:rsidRPr="00973818">
        <w:rPr>
          <w:spacing w:val="6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973818">
        <w:rPr>
          <w:spacing w:val="5"/>
          <w:sz w:val="20"/>
          <w:szCs w:val="20"/>
        </w:rPr>
        <w:t xml:space="preserve"> </w:t>
      </w:r>
      <w:r w:rsidRPr="00C85C5F">
        <w:rPr>
          <w:sz w:val="20"/>
          <w:szCs w:val="20"/>
        </w:rPr>
        <w:t>wysokości</w:t>
      </w:r>
      <w:r w:rsidRPr="00973818">
        <w:rPr>
          <w:spacing w:val="6"/>
          <w:sz w:val="20"/>
          <w:szCs w:val="20"/>
        </w:rPr>
        <w:t xml:space="preserve"> </w:t>
      </w:r>
      <w:r w:rsidR="00DB1D59">
        <w:rPr>
          <w:sz w:val="20"/>
          <w:szCs w:val="20"/>
        </w:rPr>
        <w:t>………………………..</w:t>
      </w:r>
      <w:r w:rsidRPr="00973818">
        <w:rPr>
          <w:spacing w:val="6"/>
          <w:sz w:val="20"/>
          <w:szCs w:val="20"/>
        </w:rPr>
        <w:t xml:space="preserve"> </w:t>
      </w:r>
      <w:r w:rsidRPr="00C85C5F">
        <w:rPr>
          <w:sz w:val="20"/>
          <w:szCs w:val="20"/>
        </w:rPr>
        <w:t>zł,</w:t>
      </w:r>
      <w:r w:rsidRPr="00973818">
        <w:rPr>
          <w:spacing w:val="7"/>
          <w:sz w:val="20"/>
          <w:szCs w:val="20"/>
        </w:rPr>
        <w:t xml:space="preserve"> </w:t>
      </w:r>
      <w:r w:rsidRPr="00973818">
        <w:rPr>
          <w:sz w:val="20"/>
        </w:rPr>
        <w:t>w</w:t>
      </w:r>
      <w:r w:rsidRPr="00973818">
        <w:rPr>
          <w:spacing w:val="-7"/>
          <w:sz w:val="20"/>
        </w:rPr>
        <w:t xml:space="preserve"> </w:t>
      </w:r>
      <w:r w:rsidRPr="00973818">
        <w:rPr>
          <w:sz w:val="20"/>
        </w:rPr>
        <w:t>następujący</w:t>
      </w:r>
      <w:r w:rsidRPr="00973818">
        <w:rPr>
          <w:spacing w:val="-5"/>
          <w:sz w:val="20"/>
        </w:rPr>
        <w:t xml:space="preserve"> </w:t>
      </w:r>
      <w:r w:rsidRPr="00973818">
        <w:rPr>
          <w:spacing w:val="-2"/>
          <w:sz w:val="20"/>
        </w:rPr>
        <w:t>sposób:</w:t>
      </w:r>
    </w:p>
    <w:p w:rsidR="00CF76EC" w:rsidRPr="00C85C5F" w:rsidRDefault="002C2ED6">
      <w:pPr>
        <w:pStyle w:val="Akapitzlist"/>
        <w:numPr>
          <w:ilvl w:val="1"/>
          <w:numId w:val="6"/>
        </w:numPr>
        <w:tabs>
          <w:tab w:val="left" w:pos="596"/>
          <w:tab w:val="left" w:leader="dot" w:pos="5860"/>
        </w:tabs>
        <w:spacing w:before="39"/>
        <w:ind w:left="596" w:hanging="282"/>
        <w:rPr>
          <w:sz w:val="20"/>
          <w:szCs w:val="20"/>
        </w:rPr>
      </w:pPr>
      <w:r w:rsidRPr="00C85C5F">
        <w:rPr>
          <w:sz w:val="20"/>
          <w:szCs w:val="20"/>
        </w:rPr>
        <w:t>zadatek</w:t>
      </w:r>
      <w:r w:rsidRPr="00C85C5F">
        <w:rPr>
          <w:spacing w:val="9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z w:val="20"/>
          <w:szCs w:val="20"/>
        </w:rPr>
        <w:t>wysokości</w:t>
      </w:r>
      <w:r w:rsidRPr="00C85C5F">
        <w:rPr>
          <w:spacing w:val="12"/>
          <w:sz w:val="20"/>
          <w:szCs w:val="20"/>
        </w:rPr>
        <w:t xml:space="preserve"> </w:t>
      </w:r>
      <w:r w:rsidRPr="00C85C5F">
        <w:rPr>
          <w:sz w:val="20"/>
          <w:szCs w:val="20"/>
        </w:rPr>
        <w:t>30%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z w:val="20"/>
          <w:szCs w:val="20"/>
        </w:rPr>
        <w:t>opłaty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czarterowej,</w:t>
      </w:r>
      <w:r w:rsidRPr="00C85C5F">
        <w:rPr>
          <w:spacing w:val="12"/>
          <w:sz w:val="20"/>
          <w:szCs w:val="20"/>
        </w:rPr>
        <w:t xml:space="preserve"> </w:t>
      </w:r>
      <w:r w:rsidRPr="00C85C5F">
        <w:rPr>
          <w:spacing w:val="-5"/>
          <w:sz w:val="20"/>
          <w:szCs w:val="20"/>
        </w:rPr>
        <w:t>tj.</w:t>
      </w:r>
      <w:r w:rsidR="00973818">
        <w:rPr>
          <w:spacing w:val="-5"/>
          <w:sz w:val="20"/>
          <w:szCs w:val="20"/>
        </w:rPr>
        <w:t xml:space="preserve"> </w:t>
      </w:r>
      <w:r w:rsidR="00DB1D59">
        <w:rPr>
          <w:rFonts w:asciiTheme="minorHAnsi" w:hAnsiTheme="minorHAnsi" w:cstheme="minorHAnsi"/>
          <w:sz w:val="20"/>
          <w:szCs w:val="20"/>
        </w:rPr>
        <w:t>…………………….</w:t>
      </w:r>
      <w:r w:rsidR="00973818" w:rsidRPr="00973818">
        <w:rPr>
          <w:rFonts w:ascii="Times New Roman" w:hAnsi="Times New Roman"/>
          <w:sz w:val="20"/>
          <w:szCs w:val="20"/>
        </w:rPr>
        <w:t xml:space="preserve"> </w:t>
      </w:r>
      <w:r w:rsidRPr="00C85C5F">
        <w:rPr>
          <w:sz w:val="20"/>
          <w:szCs w:val="20"/>
        </w:rPr>
        <w:t>zł,</w:t>
      </w:r>
      <w:r w:rsidRPr="00C85C5F">
        <w:rPr>
          <w:spacing w:val="10"/>
          <w:sz w:val="20"/>
          <w:szCs w:val="20"/>
        </w:rPr>
        <w:t xml:space="preserve"> </w:t>
      </w:r>
      <w:r w:rsidRPr="00C85C5F">
        <w:rPr>
          <w:sz w:val="20"/>
          <w:szCs w:val="20"/>
        </w:rPr>
        <w:t>(płatny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z w:val="20"/>
          <w:szCs w:val="20"/>
        </w:rPr>
        <w:t>podczas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z w:val="20"/>
          <w:szCs w:val="20"/>
        </w:rPr>
        <w:t>rezerwacji</w:t>
      </w:r>
      <w:r w:rsidRPr="00C85C5F">
        <w:rPr>
          <w:spacing w:val="10"/>
          <w:sz w:val="20"/>
          <w:szCs w:val="20"/>
        </w:rPr>
        <w:t xml:space="preserve"> </w:t>
      </w:r>
      <w:r w:rsidRPr="00C85C5F">
        <w:rPr>
          <w:sz w:val="20"/>
          <w:szCs w:val="20"/>
        </w:rPr>
        <w:t>terminu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czarteru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przez</w:t>
      </w:r>
    </w:p>
    <w:p w:rsidR="00CF76EC" w:rsidRPr="00C85C5F" w:rsidRDefault="002C2ED6">
      <w:pPr>
        <w:pStyle w:val="Tekstpodstawowy"/>
        <w:spacing w:before="35"/>
        <w:ind w:left="597"/>
      </w:pPr>
      <w:r w:rsidRPr="00C85C5F">
        <w:t>platformę</w:t>
      </w:r>
      <w:r w:rsidRPr="00C85C5F">
        <w:rPr>
          <w:spacing w:val="-7"/>
        </w:rPr>
        <w:t xml:space="preserve"> </w:t>
      </w:r>
      <w:r w:rsidRPr="00C85C5F">
        <w:t>PayU,</w:t>
      </w:r>
      <w:r w:rsidRPr="00C85C5F">
        <w:rPr>
          <w:spacing w:val="-7"/>
        </w:rPr>
        <w:t xml:space="preserve"> </w:t>
      </w:r>
      <w:r w:rsidRPr="00C85C5F">
        <w:t>lub</w:t>
      </w:r>
      <w:r w:rsidRPr="00C85C5F">
        <w:rPr>
          <w:spacing w:val="-6"/>
        </w:rPr>
        <w:t xml:space="preserve"> </w:t>
      </w:r>
      <w:r w:rsidRPr="00C85C5F">
        <w:t>przelew</w:t>
      </w:r>
      <w:r w:rsidRPr="00C85C5F">
        <w:rPr>
          <w:spacing w:val="-7"/>
        </w:rPr>
        <w:t xml:space="preserve"> </w:t>
      </w:r>
      <w:r w:rsidRPr="00C85C5F">
        <w:rPr>
          <w:spacing w:val="-2"/>
        </w:rPr>
        <w:t>bankowy)</w:t>
      </w:r>
    </w:p>
    <w:p w:rsidR="00CF76EC" w:rsidRPr="00C85C5F" w:rsidRDefault="002C2ED6">
      <w:pPr>
        <w:pStyle w:val="Akapitzlist"/>
        <w:numPr>
          <w:ilvl w:val="1"/>
          <w:numId w:val="6"/>
        </w:numPr>
        <w:tabs>
          <w:tab w:val="left" w:pos="596"/>
          <w:tab w:val="left" w:leader="dot" w:pos="3387"/>
        </w:tabs>
        <w:spacing w:before="39"/>
        <w:ind w:left="596" w:hanging="282"/>
        <w:rPr>
          <w:sz w:val="20"/>
          <w:szCs w:val="20"/>
        </w:rPr>
      </w:pPr>
      <w:r w:rsidRPr="00C85C5F">
        <w:rPr>
          <w:sz w:val="20"/>
          <w:szCs w:val="20"/>
        </w:rPr>
        <w:t>pozostała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kwota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pacing w:val="-5"/>
          <w:sz w:val="20"/>
          <w:szCs w:val="20"/>
        </w:rPr>
        <w:t>tj</w:t>
      </w:r>
      <w:r w:rsidR="00973818">
        <w:rPr>
          <w:spacing w:val="-5"/>
          <w:sz w:val="20"/>
          <w:szCs w:val="20"/>
        </w:rPr>
        <w:t xml:space="preserve">. </w:t>
      </w:r>
      <w:r w:rsidR="00DB1D59">
        <w:rPr>
          <w:rFonts w:asciiTheme="minorHAnsi" w:hAnsiTheme="minorHAnsi" w:cstheme="minorHAnsi"/>
          <w:b/>
          <w:sz w:val="20"/>
          <w:szCs w:val="20"/>
        </w:rPr>
        <w:t>……………………….</w:t>
      </w:r>
      <w:r w:rsidR="009738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3818">
        <w:rPr>
          <w:rFonts w:asciiTheme="minorHAnsi" w:hAnsiTheme="minorHAnsi" w:cstheme="minorHAnsi"/>
          <w:b/>
          <w:sz w:val="20"/>
          <w:szCs w:val="20"/>
        </w:rPr>
        <w:t>zł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płatna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najpóźniej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dniu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przekazania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jachtu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Czarterującemu.</w:t>
      </w:r>
    </w:p>
    <w:p w:rsidR="00973818" w:rsidRDefault="002C2ED6" w:rsidP="00973818">
      <w:pPr>
        <w:pStyle w:val="Akapitzlist"/>
        <w:numPr>
          <w:ilvl w:val="0"/>
          <w:numId w:val="6"/>
        </w:numPr>
        <w:tabs>
          <w:tab w:val="left" w:pos="314"/>
        </w:tabs>
        <w:spacing w:before="34" w:line="278" w:lineRule="auto"/>
        <w:ind w:right="107"/>
        <w:rPr>
          <w:b/>
          <w:sz w:val="20"/>
          <w:szCs w:val="20"/>
        </w:rPr>
      </w:pPr>
      <w:r w:rsidRPr="00C85C5F">
        <w:rPr>
          <w:sz w:val="20"/>
          <w:szCs w:val="20"/>
        </w:rPr>
        <w:t xml:space="preserve">Niezależnie od opłaty za czarter Czarterujący wpłaca Armatorowi gotówką kaucję gwarancyjną na poczet ewentualnych strat, szkód lub opóźnień płatną w dniu przejmowania jachtu, w kwocie </w:t>
      </w:r>
      <w:r w:rsidRPr="00C85C5F">
        <w:rPr>
          <w:b/>
          <w:sz w:val="20"/>
          <w:szCs w:val="20"/>
        </w:rPr>
        <w:t>1.</w:t>
      </w:r>
      <w:r w:rsidR="00C75CA9">
        <w:rPr>
          <w:b/>
          <w:sz w:val="20"/>
          <w:szCs w:val="20"/>
        </w:rPr>
        <w:t>0</w:t>
      </w:r>
      <w:r w:rsidRPr="00C85C5F">
        <w:rPr>
          <w:b/>
          <w:sz w:val="20"/>
          <w:szCs w:val="20"/>
        </w:rPr>
        <w:t>00,00 zł.</w:t>
      </w:r>
    </w:p>
    <w:p w:rsidR="00CF76EC" w:rsidRPr="00973818" w:rsidRDefault="002C2ED6" w:rsidP="00973818">
      <w:pPr>
        <w:pStyle w:val="Akapitzlist"/>
        <w:numPr>
          <w:ilvl w:val="0"/>
          <w:numId w:val="6"/>
        </w:numPr>
        <w:tabs>
          <w:tab w:val="left" w:pos="314"/>
        </w:tabs>
        <w:spacing w:before="34" w:line="278" w:lineRule="auto"/>
        <w:ind w:right="107"/>
        <w:rPr>
          <w:b/>
          <w:sz w:val="20"/>
          <w:szCs w:val="20"/>
        </w:rPr>
      </w:pPr>
      <w:r w:rsidRPr="00973818">
        <w:rPr>
          <w:sz w:val="20"/>
          <w:szCs w:val="20"/>
        </w:rPr>
        <w:t>Należności</w:t>
      </w:r>
      <w:r w:rsidRPr="00973818">
        <w:rPr>
          <w:spacing w:val="-6"/>
          <w:sz w:val="20"/>
          <w:szCs w:val="20"/>
        </w:rPr>
        <w:t xml:space="preserve"> </w:t>
      </w:r>
      <w:r w:rsidRPr="00973818">
        <w:rPr>
          <w:sz w:val="20"/>
          <w:szCs w:val="20"/>
        </w:rPr>
        <w:t>należy</w:t>
      </w:r>
      <w:r w:rsidRPr="00973818">
        <w:rPr>
          <w:spacing w:val="-5"/>
          <w:sz w:val="20"/>
          <w:szCs w:val="20"/>
        </w:rPr>
        <w:t xml:space="preserve"> </w:t>
      </w:r>
      <w:r w:rsidRPr="00973818">
        <w:rPr>
          <w:sz w:val="20"/>
          <w:szCs w:val="20"/>
        </w:rPr>
        <w:t>wpłacać</w:t>
      </w:r>
      <w:r w:rsidRPr="00973818">
        <w:rPr>
          <w:spacing w:val="-5"/>
          <w:sz w:val="20"/>
          <w:szCs w:val="20"/>
        </w:rPr>
        <w:t xml:space="preserve"> </w:t>
      </w:r>
      <w:r w:rsidRPr="00973818">
        <w:rPr>
          <w:sz w:val="20"/>
          <w:szCs w:val="20"/>
        </w:rPr>
        <w:t>do</w:t>
      </w:r>
      <w:r w:rsidRPr="00973818">
        <w:rPr>
          <w:spacing w:val="-5"/>
          <w:sz w:val="20"/>
          <w:szCs w:val="20"/>
        </w:rPr>
        <w:t xml:space="preserve"> </w:t>
      </w:r>
      <w:r w:rsidRPr="00973818">
        <w:rPr>
          <w:sz w:val="20"/>
          <w:szCs w:val="20"/>
        </w:rPr>
        <w:t>rąk</w:t>
      </w:r>
      <w:r w:rsidRPr="00973818">
        <w:rPr>
          <w:spacing w:val="-5"/>
          <w:sz w:val="20"/>
          <w:szCs w:val="20"/>
        </w:rPr>
        <w:t xml:space="preserve"> </w:t>
      </w:r>
      <w:r w:rsidRPr="00973818">
        <w:rPr>
          <w:sz w:val="20"/>
          <w:szCs w:val="20"/>
        </w:rPr>
        <w:t>Armatora</w:t>
      </w:r>
      <w:r w:rsidRPr="00973818">
        <w:rPr>
          <w:spacing w:val="-5"/>
          <w:sz w:val="20"/>
          <w:szCs w:val="20"/>
        </w:rPr>
        <w:t xml:space="preserve"> </w:t>
      </w:r>
      <w:r w:rsidRPr="00973818">
        <w:rPr>
          <w:sz w:val="20"/>
          <w:szCs w:val="20"/>
        </w:rPr>
        <w:t>lub</w:t>
      </w:r>
      <w:r w:rsidRPr="00973818">
        <w:rPr>
          <w:spacing w:val="-6"/>
          <w:sz w:val="20"/>
          <w:szCs w:val="20"/>
        </w:rPr>
        <w:t xml:space="preserve"> </w:t>
      </w:r>
      <w:r w:rsidRPr="00973818">
        <w:rPr>
          <w:sz w:val="20"/>
          <w:szCs w:val="20"/>
        </w:rPr>
        <w:t>na</w:t>
      </w:r>
      <w:r w:rsidRPr="00973818">
        <w:rPr>
          <w:spacing w:val="-5"/>
          <w:sz w:val="20"/>
          <w:szCs w:val="20"/>
        </w:rPr>
        <w:t xml:space="preserve"> </w:t>
      </w:r>
      <w:r w:rsidRPr="00973818">
        <w:rPr>
          <w:sz w:val="20"/>
          <w:szCs w:val="20"/>
        </w:rPr>
        <w:t>konto:</w:t>
      </w:r>
      <w:r w:rsidRPr="00973818">
        <w:rPr>
          <w:spacing w:val="-5"/>
          <w:sz w:val="20"/>
          <w:szCs w:val="20"/>
        </w:rPr>
        <w:t xml:space="preserve"> </w:t>
      </w:r>
      <w:r w:rsidRPr="00973818">
        <w:rPr>
          <w:b/>
          <w:sz w:val="20"/>
          <w:szCs w:val="20"/>
        </w:rPr>
        <w:t>25</w:t>
      </w:r>
      <w:r w:rsidRPr="00973818">
        <w:rPr>
          <w:b/>
          <w:spacing w:val="-5"/>
          <w:sz w:val="20"/>
          <w:szCs w:val="20"/>
        </w:rPr>
        <w:t xml:space="preserve"> </w:t>
      </w:r>
      <w:r w:rsidRPr="00973818">
        <w:rPr>
          <w:b/>
          <w:sz w:val="20"/>
          <w:szCs w:val="20"/>
        </w:rPr>
        <w:t>1050</w:t>
      </w:r>
      <w:r w:rsidRPr="00973818">
        <w:rPr>
          <w:b/>
          <w:spacing w:val="-5"/>
          <w:sz w:val="20"/>
          <w:szCs w:val="20"/>
        </w:rPr>
        <w:t xml:space="preserve"> </w:t>
      </w:r>
      <w:r w:rsidRPr="00973818">
        <w:rPr>
          <w:b/>
          <w:sz w:val="20"/>
          <w:szCs w:val="20"/>
        </w:rPr>
        <w:t>1735</w:t>
      </w:r>
      <w:r w:rsidRPr="00973818">
        <w:rPr>
          <w:b/>
          <w:spacing w:val="-6"/>
          <w:sz w:val="20"/>
          <w:szCs w:val="20"/>
        </w:rPr>
        <w:t xml:space="preserve"> </w:t>
      </w:r>
      <w:r w:rsidRPr="00973818">
        <w:rPr>
          <w:b/>
          <w:sz w:val="20"/>
          <w:szCs w:val="20"/>
        </w:rPr>
        <w:t>1000</w:t>
      </w:r>
      <w:r w:rsidRPr="00973818">
        <w:rPr>
          <w:b/>
          <w:spacing w:val="-5"/>
          <w:sz w:val="20"/>
          <w:szCs w:val="20"/>
        </w:rPr>
        <w:t xml:space="preserve"> </w:t>
      </w:r>
      <w:r w:rsidRPr="00973818">
        <w:rPr>
          <w:b/>
          <w:sz w:val="20"/>
          <w:szCs w:val="20"/>
        </w:rPr>
        <w:t>0090</w:t>
      </w:r>
      <w:r w:rsidRPr="00973818">
        <w:rPr>
          <w:b/>
          <w:spacing w:val="-5"/>
          <w:sz w:val="20"/>
          <w:szCs w:val="20"/>
        </w:rPr>
        <w:t xml:space="preserve"> </w:t>
      </w:r>
      <w:r w:rsidRPr="00973818">
        <w:rPr>
          <w:b/>
          <w:sz w:val="20"/>
          <w:szCs w:val="20"/>
        </w:rPr>
        <w:t>8356</w:t>
      </w:r>
      <w:r w:rsidRPr="00973818">
        <w:rPr>
          <w:b/>
          <w:spacing w:val="-5"/>
          <w:sz w:val="20"/>
          <w:szCs w:val="20"/>
        </w:rPr>
        <w:t xml:space="preserve"> </w:t>
      </w:r>
      <w:r w:rsidRPr="00973818">
        <w:rPr>
          <w:b/>
          <w:sz w:val="20"/>
          <w:szCs w:val="20"/>
        </w:rPr>
        <w:t>3008</w:t>
      </w:r>
      <w:r w:rsidRPr="00973818">
        <w:rPr>
          <w:b/>
          <w:spacing w:val="-6"/>
          <w:sz w:val="20"/>
          <w:szCs w:val="20"/>
        </w:rPr>
        <w:t xml:space="preserve"> </w:t>
      </w:r>
      <w:r w:rsidRPr="00973818">
        <w:rPr>
          <w:sz w:val="20"/>
          <w:szCs w:val="20"/>
        </w:rPr>
        <w:t>z</w:t>
      </w:r>
      <w:r w:rsidRPr="00973818">
        <w:rPr>
          <w:spacing w:val="-5"/>
          <w:sz w:val="20"/>
          <w:szCs w:val="20"/>
        </w:rPr>
        <w:t xml:space="preserve"> </w:t>
      </w:r>
      <w:r w:rsidRPr="00973818">
        <w:rPr>
          <w:sz w:val="20"/>
          <w:szCs w:val="20"/>
        </w:rPr>
        <w:t>dopiskiem</w:t>
      </w:r>
      <w:r w:rsidRPr="00973818">
        <w:rPr>
          <w:spacing w:val="-6"/>
          <w:sz w:val="20"/>
          <w:szCs w:val="20"/>
        </w:rPr>
        <w:t xml:space="preserve"> </w:t>
      </w:r>
      <w:r w:rsidRPr="00973818">
        <w:rPr>
          <w:sz w:val="20"/>
          <w:szCs w:val="20"/>
        </w:rPr>
        <w:t>"rezerwacja</w:t>
      </w:r>
      <w:r w:rsidRPr="00973818">
        <w:rPr>
          <w:spacing w:val="-5"/>
          <w:sz w:val="20"/>
          <w:szCs w:val="20"/>
        </w:rPr>
        <w:t xml:space="preserve"> nr</w:t>
      </w:r>
    </w:p>
    <w:p w:rsidR="00CF76EC" w:rsidRPr="00C85C5F" w:rsidRDefault="00DB1D59" w:rsidP="00973818">
      <w:pPr>
        <w:tabs>
          <w:tab w:val="left" w:leader="dot" w:pos="1092"/>
        </w:tabs>
        <w:spacing w:before="1"/>
        <w:ind w:left="426" w:hanging="426"/>
        <w:rPr>
          <w:sz w:val="20"/>
          <w:szCs w:val="20"/>
        </w:rPr>
      </w:pPr>
      <w:r>
        <w:rPr>
          <w:spacing w:val="-10"/>
          <w:sz w:val="20"/>
          <w:szCs w:val="20"/>
        </w:rPr>
        <w:t xml:space="preserve">         ………………..</w:t>
      </w:r>
      <w:r w:rsidR="002C2ED6" w:rsidRPr="00C85C5F">
        <w:rPr>
          <w:spacing w:val="-5"/>
          <w:sz w:val="20"/>
          <w:szCs w:val="20"/>
        </w:rPr>
        <w:t>".</w:t>
      </w:r>
    </w:p>
    <w:p w:rsidR="00CF76EC" w:rsidRPr="00C85C5F" w:rsidRDefault="002C2ED6">
      <w:pPr>
        <w:pStyle w:val="Akapitzlist"/>
        <w:numPr>
          <w:ilvl w:val="0"/>
          <w:numId w:val="6"/>
        </w:numPr>
        <w:tabs>
          <w:tab w:val="left" w:pos="313"/>
        </w:tabs>
        <w:ind w:left="313" w:hanging="283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Niniejsza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umowa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nabiera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mocy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prawnej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z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chwilą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wpłacenia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zadatku.</w:t>
      </w:r>
    </w:p>
    <w:p w:rsidR="00CF76EC" w:rsidRPr="00C85C5F" w:rsidRDefault="002C2ED6">
      <w:pPr>
        <w:pStyle w:val="Nagwek2"/>
      </w:pPr>
      <w:r w:rsidRPr="00C85C5F">
        <w:t>§</w:t>
      </w:r>
      <w:r w:rsidRPr="00C85C5F">
        <w:rPr>
          <w:spacing w:val="-5"/>
        </w:rPr>
        <w:t xml:space="preserve"> </w:t>
      </w:r>
      <w:r w:rsidRPr="00C85C5F">
        <w:t>4.</w:t>
      </w:r>
      <w:r w:rsidRPr="00C85C5F">
        <w:rPr>
          <w:spacing w:val="-5"/>
        </w:rPr>
        <w:t xml:space="preserve"> </w:t>
      </w:r>
      <w:r w:rsidRPr="00C85C5F">
        <w:t>Przekazanie</w:t>
      </w:r>
      <w:r w:rsidRPr="00C85C5F">
        <w:rPr>
          <w:spacing w:val="-4"/>
        </w:rPr>
        <w:t xml:space="preserve"> </w:t>
      </w:r>
      <w:r w:rsidRPr="00C85C5F">
        <w:rPr>
          <w:spacing w:val="-2"/>
        </w:rPr>
        <w:t>jachtu</w:t>
      </w:r>
    </w:p>
    <w:p w:rsidR="00CF76EC" w:rsidRPr="00C85C5F" w:rsidRDefault="00CF76EC">
      <w:pPr>
        <w:pStyle w:val="Tekstpodstawowy"/>
        <w:spacing w:before="74"/>
        <w:rPr>
          <w:b/>
        </w:rPr>
      </w:pPr>
    </w:p>
    <w:p w:rsidR="00CF76EC" w:rsidRPr="00C85C5F" w:rsidRDefault="002C2ED6">
      <w:pPr>
        <w:pStyle w:val="Akapitzlist"/>
        <w:numPr>
          <w:ilvl w:val="0"/>
          <w:numId w:val="5"/>
        </w:numPr>
        <w:tabs>
          <w:tab w:val="left" w:pos="313"/>
        </w:tabs>
        <w:ind w:left="313" w:hanging="283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Jacht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zostanie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Czarterującemu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wydany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pacing w:val="-5"/>
          <w:sz w:val="20"/>
          <w:szCs w:val="20"/>
        </w:rPr>
        <w:t>po:</w:t>
      </w:r>
    </w:p>
    <w:p w:rsidR="00CF76EC" w:rsidRPr="00C85C5F" w:rsidRDefault="002C2ED6">
      <w:pPr>
        <w:pStyle w:val="Akapitzlist"/>
        <w:numPr>
          <w:ilvl w:val="1"/>
          <w:numId w:val="5"/>
        </w:numPr>
        <w:tabs>
          <w:tab w:val="left" w:pos="596"/>
        </w:tabs>
        <w:spacing w:before="39"/>
        <w:ind w:left="596" w:hanging="282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okazaniu</w:t>
      </w:r>
      <w:r w:rsidRPr="00C85C5F">
        <w:rPr>
          <w:spacing w:val="-12"/>
          <w:sz w:val="20"/>
          <w:szCs w:val="20"/>
        </w:rPr>
        <w:t xml:space="preserve"> </w:t>
      </w:r>
      <w:r w:rsidRPr="00C85C5F">
        <w:rPr>
          <w:sz w:val="20"/>
          <w:szCs w:val="20"/>
        </w:rPr>
        <w:t>przez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Czarterującego</w:t>
      </w:r>
      <w:r w:rsidRPr="00C85C5F">
        <w:rPr>
          <w:spacing w:val="-10"/>
          <w:sz w:val="20"/>
          <w:szCs w:val="20"/>
        </w:rPr>
        <w:t xml:space="preserve"> </w:t>
      </w:r>
      <w:r w:rsidRPr="00C85C5F">
        <w:rPr>
          <w:sz w:val="20"/>
          <w:szCs w:val="20"/>
        </w:rPr>
        <w:t>podpisanej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niniejszej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umowy,</w:t>
      </w:r>
    </w:p>
    <w:p w:rsidR="00CF76EC" w:rsidRPr="00C85C5F" w:rsidRDefault="002C2ED6">
      <w:pPr>
        <w:pStyle w:val="Akapitzlist"/>
        <w:numPr>
          <w:ilvl w:val="1"/>
          <w:numId w:val="5"/>
        </w:numPr>
        <w:tabs>
          <w:tab w:val="left" w:pos="597"/>
        </w:tabs>
        <w:spacing w:before="34" w:line="276" w:lineRule="auto"/>
        <w:ind w:right="104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okazaniu przez Czarterującego dokumentów stwierdzających posiadanie odpowiednich uprawnień motorowodnych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lub odbycia szkolenia z zakresu bezpieczeństwa na wodzie, przeprowadzonego przez Armatora lub osobę przez niego upoważnioną, zgodnie z Rozporządzeniem Ministra transportu, budownictwa i gospodarki wodnej z dnia 10.05.2013 r. w sprawie szkolenia z zakresu bezpieczeństwa na wodzie (Dz.U.2013.599),</w:t>
      </w:r>
    </w:p>
    <w:p w:rsidR="00CF76EC" w:rsidRPr="00C85C5F" w:rsidRDefault="002C2ED6">
      <w:pPr>
        <w:pStyle w:val="Akapitzlist"/>
        <w:numPr>
          <w:ilvl w:val="1"/>
          <w:numId w:val="5"/>
        </w:numPr>
        <w:tabs>
          <w:tab w:val="left" w:pos="596"/>
        </w:tabs>
        <w:ind w:left="596" w:hanging="282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wylegitymowaniu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się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wszystkich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członków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załogi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(max.</w:t>
      </w:r>
      <w:r w:rsidRPr="00C85C5F">
        <w:rPr>
          <w:spacing w:val="-11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ilość</w:t>
      </w:r>
      <w:r w:rsidRPr="00C85C5F">
        <w:rPr>
          <w:spacing w:val="-7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to</w:t>
      </w:r>
      <w:r w:rsidRPr="00C85C5F">
        <w:rPr>
          <w:spacing w:val="-7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7</w:t>
      </w:r>
      <w:r w:rsidRPr="00C85C5F">
        <w:rPr>
          <w:spacing w:val="-6"/>
          <w:sz w:val="20"/>
          <w:szCs w:val="20"/>
          <w:u w:val="single"/>
        </w:rPr>
        <w:t xml:space="preserve"> </w:t>
      </w:r>
      <w:r w:rsidRPr="00C85C5F">
        <w:rPr>
          <w:spacing w:val="-2"/>
          <w:sz w:val="20"/>
          <w:szCs w:val="20"/>
          <w:u w:val="single"/>
        </w:rPr>
        <w:t>osób</w:t>
      </w:r>
      <w:r w:rsidRPr="00C85C5F">
        <w:rPr>
          <w:spacing w:val="-2"/>
          <w:sz w:val="20"/>
          <w:szCs w:val="20"/>
        </w:rPr>
        <w:t>).</w:t>
      </w:r>
    </w:p>
    <w:p w:rsidR="00CF76EC" w:rsidRPr="00C85C5F" w:rsidRDefault="002C2ED6">
      <w:pPr>
        <w:pStyle w:val="Akapitzlist"/>
        <w:numPr>
          <w:ilvl w:val="0"/>
          <w:numId w:val="5"/>
        </w:numPr>
        <w:tabs>
          <w:tab w:val="left" w:pos="314"/>
        </w:tabs>
        <w:spacing w:before="39" w:line="276" w:lineRule="auto"/>
        <w:ind w:right="107"/>
        <w:jc w:val="both"/>
        <w:rPr>
          <w:sz w:val="20"/>
          <w:szCs w:val="20"/>
        </w:rPr>
      </w:pPr>
      <w:r w:rsidRPr="00C85C5F">
        <w:rPr>
          <w:sz w:val="20"/>
          <w:szCs w:val="20"/>
        </w:rPr>
        <w:lastRenderedPageBreak/>
        <w:t>Niespełnienie formalności określonych w ust. 1 uprawnia Armatora do wypowiedzenia umowy ze skutkiem natychmiastowym.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W takim wypadku Armatora nie obowiązuje zwrot wpłaconego zadatku oraz może on dochodzić odszkodowania tytułem poniesionych wydatków na przygotowanie jachtu dla Czarterującego.</w:t>
      </w:r>
    </w:p>
    <w:p w:rsidR="00CF76EC" w:rsidRPr="00C85C5F" w:rsidRDefault="002C2ED6">
      <w:pPr>
        <w:pStyle w:val="Akapitzlist"/>
        <w:numPr>
          <w:ilvl w:val="0"/>
          <w:numId w:val="5"/>
        </w:numPr>
        <w:tabs>
          <w:tab w:val="left" w:pos="314"/>
        </w:tabs>
        <w:spacing w:line="276" w:lineRule="auto"/>
        <w:ind w:right="107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Jacht zostanie przekazany Czarterującemu przez Armatora z chwilą podpisania protokołu zdawczo-odbiorczego. Uwagi i zastrzeżenia dotyczące stanu jachtu lub jego wyposażenia powinny być wpisane do protokołu zdawczo-odbiorczego. Odstąpienie od spisania protokołu zdawczo – odbiorczego stanowi przyjęcie jachtu przez Czarterującego bez zastrzeżeń. Protokół zdawczo-odbiorczy stanowi integralną część niniejszej umowy.</w:t>
      </w:r>
    </w:p>
    <w:p w:rsidR="00CF76EC" w:rsidRPr="00C85C5F" w:rsidRDefault="002C2ED6">
      <w:pPr>
        <w:pStyle w:val="Akapitzlist"/>
        <w:numPr>
          <w:ilvl w:val="0"/>
          <w:numId w:val="5"/>
        </w:numPr>
        <w:tabs>
          <w:tab w:val="left" w:pos="314"/>
        </w:tabs>
        <w:spacing w:line="278" w:lineRule="auto"/>
        <w:ind w:right="104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W przypadku opóźnienia w przekazaniu jachtu w terminie umownym z przyczyn niezależnych od Armatora, Czarterujący nie płaci wynagrodzenia za czas niewykorzystany.</w:t>
      </w:r>
    </w:p>
    <w:p w:rsidR="00CF76EC" w:rsidRPr="00C85C5F" w:rsidRDefault="00CF76EC">
      <w:pPr>
        <w:pStyle w:val="Tekstpodstawowy"/>
        <w:spacing w:before="32"/>
      </w:pPr>
    </w:p>
    <w:p w:rsidR="00CF76EC" w:rsidRPr="00C85C5F" w:rsidRDefault="002C2ED6">
      <w:pPr>
        <w:pStyle w:val="Nagwek2"/>
        <w:ind w:right="78"/>
      </w:pPr>
      <w:r w:rsidRPr="00C85C5F">
        <w:t>§</w:t>
      </w:r>
      <w:r w:rsidRPr="00C85C5F">
        <w:rPr>
          <w:spacing w:val="-5"/>
        </w:rPr>
        <w:t xml:space="preserve"> </w:t>
      </w:r>
      <w:r w:rsidRPr="00C85C5F">
        <w:t>5.</w:t>
      </w:r>
      <w:r w:rsidRPr="00C85C5F">
        <w:rPr>
          <w:spacing w:val="-5"/>
        </w:rPr>
        <w:t xml:space="preserve"> </w:t>
      </w:r>
      <w:r w:rsidRPr="00C85C5F">
        <w:t>Obowiązki</w:t>
      </w:r>
      <w:r w:rsidRPr="00C85C5F">
        <w:rPr>
          <w:spacing w:val="-4"/>
        </w:rPr>
        <w:t xml:space="preserve"> </w:t>
      </w:r>
      <w:r w:rsidRPr="00C85C5F">
        <w:rPr>
          <w:spacing w:val="-2"/>
        </w:rPr>
        <w:t>Czarterującego</w:t>
      </w:r>
    </w:p>
    <w:p w:rsidR="00CF76EC" w:rsidRPr="00C85C5F" w:rsidRDefault="002C2ED6">
      <w:pPr>
        <w:pStyle w:val="Akapitzlist"/>
        <w:numPr>
          <w:ilvl w:val="0"/>
          <w:numId w:val="4"/>
        </w:numPr>
        <w:tabs>
          <w:tab w:val="left" w:pos="313"/>
        </w:tabs>
        <w:spacing w:before="1"/>
        <w:ind w:left="313" w:hanging="283"/>
        <w:jc w:val="both"/>
        <w:rPr>
          <w:sz w:val="20"/>
          <w:szCs w:val="20"/>
        </w:rPr>
      </w:pPr>
      <w:r w:rsidRPr="00C85C5F">
        <w:rPr>
          <w:spacing w:val="-2"/>
          <w:sz w:val="20"/>
          <w:szCs w:val="20"/>
        </w:rPr>
        <w:t>Czarterujący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zobowiązany</w:t>
      </w:r>
      <w:r w:rsidRPr="00C85C5F">
        <w:rPr>
          <w:spacing w:val="11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jest:</w:t>
      </w:r>
    </w:p>
    <w:p w:rsidR="00CF76EC" w:rsidRPr="00C85C5F" w:rsidRDefault="002C2ED6">
      <w:pPr>
        <w:pStyle w:val="Akapitzlist"/>
        <w:numPr>
          <w:ilvl w:val="1"/>
          <w:numId w:val="4"/>
        </w:numPr>
        <w:tabs>
          <w:tab w:val="left" w:pos="597"/>
        </w:tabs>
        <w:spacing w:before="34" w:line="278" w:lineRule="auto"/>
        <w:ind w:right="105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eksploatować powierzony mu jacht zgodnie z obowiązującymi przepisami, parametrami zawartymi w dokumentach jachtu, dobrą praktyką żeglarską oraz wytycznymi Armatora,</w:t>
      </w:r>
    </w:p>
    <w:p w:rsidR="00CF76EC" w:rsidRPr="00C85C5F" w:rsidRDefault="002C2ED6">
      <w:pPr>
        <w:pStyle w:val="Akapitzlist"/>
        <w:numPr>
          <w:ilvl w:val="1"/>
          <w:numId w:val="4"/>
        </w:numPr>
        <w:tabs>
          <w:tab w:val="left" w:pos="596"/>
        </w:tabs>
        <w:spacing w:line="239" w:lineRule="exact"/>
        <w:ind w:left="596" w:hanging="282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dbać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o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dobry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stan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techniczny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jachtu,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zapewnić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mu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stałą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i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z w:val="20"/>
          <w:szCs w:val="20"/>
        </w:rPr>
        <w:t>należytą</w:t>
      </w:r>
      <w:r w:rsidRPr="00C85C5F">
        <w:rPr>
          <w:spacing w:val="-5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konserwację,</w:t>
      </w:r>
    </w:p>
    <w:p w:rsidR="00CF76EC" w:rsidRPr="00C85C5F" w:rsidRDefault="002C2ED6">
      <w:pPr>
        <w:pStyle w:val="Akapitzlist"/>
        <w:numPr>
          <w:ilvl w:val="1"/>
          <w:numId w:val="4"/>
        </w:numPr>
        <w:tabs>
          <w:tab w:val="left" w:pos="597"/>
        </w:tabs>
        <w:spacing w:before="39" w:line="276" w:lineRule="auto"/>
        <w:ind w:right="107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do niewykorzystywania jachtu do celów zarobkowych, niezabierania na pokład osób nieznajomych, nieprzekazywania ani niewypożyczania jachtu osobom trzecim bez pisemnego zezwolenia Armatora, oraz nie przewożenia na pokładzie żadnych niebezpiecznych materiałów i substancji,</w:t>
      </w:r>
    </w:p>
    <w:p w:rsidR="00CF76EC" w:rsidRPr="00C85C5F" w:rsidRDefault="002C2ED6">
      <w:pPr>
        <w:pStyle w:val="Akapitzlist"/>
        <w:numPr>
          <w:ilvl w:val="1"/>
          <w:numId w:val="4"/>
        </w:numPr>
        <w:tabs>
          <w:tab w:val="left" w:pos="596"/>
        </w:tabs>
        <w:spacing w:line="242" w:lineRule="exact"/>
        <w:ind w:left="596" w:hanging="282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do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niedokonywania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żadnych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zmian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jachtu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ani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jego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wyposażenia.</w:t>
      </w:r>
    </w:p>
    <w:p w:rsidR="00CF76EC" w:rsidRPr="00C85C5F" w:rsidRDefault="002C2ED6">
      <w:pPr>
        <w:pStyle w:val="Akapitzlist"/>
        <w:numPr>
          <w:ilvl w:val="0"/>
          <w:numId w:val="4"/>
        </w:numPr>
        <w:tabs>
          <w:tab w:val="left" w:pos="314"/>
        </w:tabs>
        <w:spacing w:before="39" w:line="276" w:lineRule="auto"/>
        <w:ind w:right="106"/>
        <w:jc w:val="both"/>
        <w:rPr>
          <w:sz w:val="20"/>
          <w:szCs w:val="20"/>
        </w:rPr>
      </w:pPr>
      <w:r w:rsidRPr="00C85C5F">
        <w:rPr>
          <w:sz w:val="20"/>
          <w:szCs w:val="20"/>
          <w:u w:val="single"/>
        </w:rPr>
        <w:t>W przypadku powstania awarii lub wypadku Czarterujący ma obowiązek powiadomić o tym niezwłocznie Armatora i</w:t>
      </w:r>
      <w:r w:rsidRPr="00C85C5F">
        <w:rPr>
          <w:sz w:val="20"/>
          <w:szCs w:val="20"/>
        </w:rPr>
        <w:t xml:space="preserve"> </w:t>
      </w:r>
      <w:r w:rsidRPr="00C85C5F">
        <w:rPr>
          <w:sz w:val="20"/>
          <w:szCs w:val="20"/>
          <w:u w:val="single"/>
        </w:rPr>
        <w:t>sporządzić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protokół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awaryjny/protokół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wypadku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będący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podstawą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do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wystąpienia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przez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Armatora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z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roszczeniami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do</w:t>
      </w:r>
      <w:r w:rsidRPr="00C85C5F">
        <w:rPr>
          <w:spacing w:val="-3"/>
          <w:sz w:val="20"/>
          <w:szCs w:val="20"/>
          <w:u w:val="single"/>
        </w:rPr>
        <w:t xml:space="preserve"> </w:t>
      </w:r>
      <w:r w:rsidRPr="00C85C5F">
        <w:rPr>
          <w:sz w:val="20"/>
          <w:szCs w:val="20"/>
          <w:u w:val="single"/>
        </w:rPr>
        <w:t>firmy</w:t>
      </w:r>
      <w:r w:rsidRPr="00C85C5F">
        <w:rPr>
          <w:sz w:val="20"/>
          <w:szCs w:val="20"/>
        </w:rPr>
        <w:t xml:space="preserve"> </w:t>
      </w:r>
      <w:r w:rsidRPr="00C85C5F">
        <w:rPr>
          <w:sz w:val="20"/>
          <w:szCs w:val="20"/>
          <w:u w:val="single"/>
        </w:rPr>
        <w:t>ubezpieczeniowej.</w:t>
      </w:r>
      <w:r w:rsidRPr="00C85C5F">
        <w:rPr>
          <w:sz w:val="20"/>
          <w:szCs w:val="20"/>
        </w:rPr>
        <w:t xml:space="preserve"> W przypadku niedopełnienia w/w formalności lub odrzucenia wniosku o odszkodowanie przez firmę ubezpieczeniową Czarterujący zostanie obciążony kosztami szkód, jakie poniesie z tego tytułu Armator</w:t>
      </w:r>
    </w:p>
    <w:p w:rsidR="00CF76EC" w:rsidRPr="00C85C5F" w:rsidRDefault="00CF76EC">
      <w:pPr>
        <w:pStyle w:val="Tekstpodstawowy"/>
        <w:spacing w:before="34"/>
      </w:pPr>
    </w:p>
    <w:p w:rsidR="00CF76EC" w:rsidRPr="00C85C5F" w:rsidRDefault="002C2ED6">
      <w:pPr>
        <w:pStyle w:val="Nagwek2"/>
      </w:pPr>
      <w:r w:rsidRPr="00C85C5F">
        <w:t>§</w:t>
      </w:r>
      <w:r w:rsidRPr="00C85C5F">
        <w:rPr>
          <w:spacing w:val="-3"/>
        </w:rPr>
        <w:t xml:space="preserve"> </w:t>
      </w:r>
      <w:r w:rsidRPr="00C85C5F">
        <w:t>6.</w:t>
      </w:r>
      <w:r w:rsidRPr="00C85C5F">
        <w:rPr>
          <w:spacing w:val="-3"/>
        </w:rPr>
        <w:t xml:space="preserve"> </w:t>
      </w:r>
      <w:r w:rsidRPr="00C85C5F">
        <w:t>Zwrot</w:t>
      </w:r>
      <w:r w:rsidRPr="00C85C5F">
        <w:rPr>
          <w:spacing w:val="-3"/>
        </w:rPr>
        <w:t xml:space="preserve"> </w:t>
      </w:r>
      <w:r w:rsidRPr="00C85C5F">
        <w:rPr>
          <w:spacing w:val="-2"/>
        </w:rPr>
        <w:t>Jachtu</w:t>
      </w:r>
    </w:p>
    <w:p w:rsidR="00CF76EC" w:rsidRPr="00C85C5F" w:rsidRDefault="00CF76EC">
      <w:pPr>
        <w:pStyle w:val="Tekstpodstawowy"/>
        <w:spacing w:before="74"/>
        <w:rPr>
          <w:b/>
        </w:rPr>
      </w:pPr>
    </w:p>
    <w:p w:rsidR="00CF76EC" w:rsidRPr="00C85C5F" w:rsidRDefault="002C2ED6">
      <w:pPr>
        <w:pStyle w:val="Akapitzlist"/>
        <w:numPr>
          <w:ilvl w:val="0"/>
          <w:numId w:val="3"/>
        </w:numPr>
        <w:tabs>
          <w:tab w:val="left" w:pos="314"/>
        </w:tabs>
        <w:spacing w:line="276" w:lineRule="auto"/>
        <w:ind w:right="104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W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dniu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określonym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w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§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2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pkt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2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Czarterujący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zobowiązany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jest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przygotować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jacht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do</w:t>
      </w:r>
      <w:r w:rsidRPr="00C85C5F">
        <w:rPr>
          <w:spacing w:val="63"/>
          <w:sz w:val="20"/>
          <w:szCs w:val="20"/>
        </w:rPr>
        <w:t xml:space="preserve">  </w:t>
      </w:r>
      <w:r w:rsidRPr="00C85C5F">
        <w:rPr>
          <w:sz w:val="20"/>
          <w:szCs w:val="20"/>
        </w:rPr>
        <w:t>odbioru w takim stanie, aby możliwe było natychmiastowe podjęcie następnego rejsu. Jacht powinien być wysprzątany, dokładnie sklarowany, wyposażenie uzupełnione albo powinien nastąpić zwrot wartości brakującego wyposażenia. Zapłata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następuje w sposób określony przez Armatora.</w:t>
      </w:r>
    </w:p>
    <w:p w:rsidR="00CF76EC" w:rsidRPr="00C85C5F" w:rsidRDefault="002C2ED6">
      <w:pPr>
        <w:pStyle w:val="Akapitzlist"/>
        <w:numPr>
          <w:ilvl w:val="0"/>
          <w:numId w:val="3"/>
        </w:numPr>
        <w:tabs>
          <w:tab w:val="left" w:pos="314"/>
        </w:tabs>
        <w:spacing w:before="3" w:line="273" w:lineRule="auto"/>
        <w:ind w:right="107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Braki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określa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protokół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sporządzony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przez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Armatora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przy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udziale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Czarterującego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i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podpisany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przez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obie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strony.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-3"/>
          <w:sz w:val="20"/>
          <w:szCs w:val="20"/>
        </w:rPr>
        <w:t xml:space="preserve"> </w:t>
      </w:r>
      <w:r w:rsidRPr="00C85C5F">
        <w:rPr>
          <w:sz w:val="20"/>
          <w:szCs w:val="20"/>
        </w:rPr>
        <w:t>wypadku nieobecności Czarterującego wiążący jest protokół sporządzony pod jego nieobecność.</w:t>
      </w:r>
    </w:p>
    <w:p w:rsidR="00CF76EC" w:rsidRPr="00C85C5F" w:rsidRDefault="002C2ED6">
      <w:pPr>
        <w:pStyle w:val="Akapitzlist"/>
        <w:numPr>
          <w:ilvl w:val="0"/>
          <w:numId w:val="3"/>
        </w:numPr>
        <w:tabs>
          <w:tab w:val="left" w:pos="313"/>
        </w:tabs>
        <w:spacing w:before="5"/>
        <w:ind w:left="313" w:hanging="283"/>
        <w:jc w:val="both"/>
        <w:rPr>
          <w:b/>
          <w:sz w:val="20"/>
          <w:szCs w:val="20"/>
        </w:rPr>
      </w:pPr>
      <w:r w:rsidRPr="00C85C5F">
        <w:rPr>
          <w:sz w:val="20"/>
          <w:szCs w:val="20"/>
        </w:rPr>
        <w:t>W</w:t>
      </w:r>
      <w:r w:rsidRPr="00C85C5F">
        <w:rPr>
          <w:spacing w:val="-11"/>
          <w:sz w:val="20"/>
          <w:szCs w:val="20"/>
        </w:rPr>
        <w:t xml:space="preserve"> </w:t>
      </w:r>
      <w:r w:rsidRPr="00C85C5F">
        <w:rPr>
          <w:sz w:val="20"/>
          <w:szCs w:val="20"/>
        </w:rPr>
        <w:t>wypadku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przekazania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jachtu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nieuprzątniętego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Armator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pobierze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opłatę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wysokości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b/>
          <w:sz w:val="20"/>
          <w:szCs w:val="20"/>
        </w:rPr>
        <w:t>250,00</w:t>
      </w:r>
      <w:r w:rsidRPr="00C85C5F">
        <w:rPr>
          <w:b/>
          <w:spacing w:val="-7"/>
          <w:sz w:val="20"/>
          <w:szCs w:val="20"/>
        </w:rPr>
        <w:t xml:space="preserve"> </w:t>
      </w:r>
      <w:r w:rsidRPr="00C85C5F">
        <w:rPr>
          <w:b/>
          <w:spacing w:val="-5"/>
          <w:sz w:val="20"/>
          <w:szCs w:val="20"/>
        </w:rPr>
        <w:t>zł.</w:t>
      </w:r>
    </w:p>
    <w:p w:rsidR="00CF76EC" w:rsidRPr="00C85C5F" w:rsidRDefault="002C2ED6">
      <w:pPr>
        <w:pStyle w:val="Akapitzlist"/>
        <w:numPr>
          <w:ilvl w:val="0"/>
          <w:numId w:val="3"/>
        </w:numPr>
        <w:tabs>
          <w:tab w:val="left" w:pos="314"/>
        </w:tabs>
        <w:spacing w:before="35" w:line="278" w:lineRule="auto"/>
        <w:ind w:right="106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Bak paliwa powinien być zatankowany do pełna. W przypadku niedochowania tego obowiązku, Armator obciąży Czarterującego kosztami brakującego paliwa.</w:t>
      </w:r>
    </w:p>
    <w:p w:rsidR="00CF76EC" w:rsidRPr="00C85C5F" w:rsidRDefault="002C2ED6">
      <w:pPr>
        <w:pStyle w:val="Akapitzlist"/>
        <w:numPr>
          <w:ilvl w:val="0"/>
          <w:numId w:val="3"/>
        </w:numPr>
        <w:tabs>
          <w:tab w:val="left" w:pos="314"/>
        </w:tabs>
        <w:spacing w:line="276" w:lineRule="auto"/>
        <w:ind w:right="106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W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przypadku niedokonania zwrotu jachtu w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terminie określonym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-1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§ 2 pkt 2 Czarterujący zobowiązany jest do zapłacenia Armatorowi opłaty dodatkowej w wysokości </w:t>
      </w:r>
      <w:r w:rsidRPr="00C85C5F">
        <w:rPr>
          <w:b/>
          <w:sz w:val="20"/>
          <w:szCs w:val="20"/>
        </w:rPr>
        <w:t xml:space="preserve">300% </w:t>
      </w:r>
      <w:r w:rsidRPr="00C85C5F">
        <w:rPr>
          <w:sz w:val="20"/>
          <w:szCs w:val="20"/>
        </w:rPr>
        <w:t xml:space="preserve">dziennej stawki opłaty czarterowej za każdą rozpoczętą dobę </w:t>
      </w:r>
      <w:r w:rsidRPr="00C85C5F">
        <w:rPr>
          <w:spacing w:val="-2"/>
          <w:sz w:val="20"/>
          <w:szCs w:val="20"/>
        </w:rPr>
        <w:t>spóźnienia.</w:t>
      </w:r>
    </w:p>
    <w:p w:rsidR="00CF76EC" w:rsidRPr="00C85C5F" w:rsidRDefault="00CF76EC">
      <w:pPr>
        <w:pStyle w:val="Tekstpodstawowy"/>
        <w:spacing w:before="31"/>
      </w:pPr>
    </w:p>
    <w:p w:rsidR="00CF76EC" w:rsidRPr="00C85C5F" w:rsidRDefault="002C2ED6">
      <w:pPr>
        <w:pStyle w:val="Nagwek2"/>
        <w:spacing w:before="1"/>
      </w:pPr>
      <w:r w:rsidRPr="00C85C5F">
        <w:t>§</w:t>
      </w:r>
      <w:r w:rsidRPr="00C85C5F">
        <w:rPr>
          <w:spacing w:val="-3"/>
        </w:rPr>
        <w:t xml:space="preserve"> </w:t>
      </w:r>
      <w:r w:rsidRPr="00C85C5F">
        <w:t>7.</w:t>
      </w:r>
      <w:r w:rsidRPr="00C85C5F">
        <w:rPr>
          <w:spacing w:val="-3"/>
        </w:rPr>
        <w:t xml:space="preserve"> </w:t>
      </w:r>
      <w:r w:rsidRPr="00C85C5F">
        <w:t>Zwrot</w:t>
      </w:r>
      <w:r w:rsidRPr="00C85C5F">
        <w:rPr>
          <w:spacing w:val="-3"/>
        </w:rPr>
        <w:t xml:space="preserve"> </w:t>
      </w:r>
      <w:r w:rsidRPr="00C85C5F">
        <w:rPr>
          <w:spacing w:val="-2"/>
        </w:rPr>
        <w:t>kaucji</w:t>
      </w:r>
    </w:p>
    <w:p w:rsidR="00CF76EC" w:rsidRPr="00C85C5F" w:rsidRDefault="002C2ED6">
      <w:pPr>
        <w:pStyle w:val="Akapitzlist"/>
        <w:numPr>
          <w:ilvl w:val="0"/>
          <w:numId w:val="2"/>
        </w:numPr>
        <w:tabs>
          <w:tab w:val="left" w:pos="313"/>
        </w:tabs>
        <w:ind w:left="313" w:hanging="283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Po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zwrocie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jachtu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Armatorowi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kaucja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zostanie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Czarterującemu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zwrócona.</w:t>
      </w:r>
    </w:p>
    <w:p w:rsidR="00CF76EC" w:rsidRPr="00C85C5F" w:rsidRDefault="002C2ED6">
      <w:pPr>
        <w:pStyle w:val="Akapitzlist"/>
        <w:numPr>
          <w:ilvl w:val="0"/>
          <w:numId w:val="2"/>
        </w:numPr>
        <w:tabs>
          <w:tab w:val="left" w:pos="314"/>
        </w:tabs>
        <w:spacing w:before="34" w:line="276" w:lineRule="auto"/>
        <w:ind w:right="106"/>
        <w:jc w:val="both"/>
        <w:rPr>
          <w:b/>
          <w:sz w:val="20"/>
          <w:szCs w:val="20"/>
        </w:rPr>
      </w:pPr>
      <w:r w:rsidRPr="00C85C5F">
        <w:rPr>
          <w:sz w:val="20"/>
          <w:szCs w:val="20"/>
        </w:rPr>
        <w:t xml:space="preserve">W przypadku wystąpienia roszczeń Armatora wobec Czarterującego wynikających z niniejszej umowy, kaucja zostanie zatrzymana, a roszczenia z niej pokryte. Jeżeli straty są mniejsze od kaucji różnica zostanie zwrócona Czarterującemu. </w:t>
      </w:r>
      <w:r>
        <w:rPr>
          <w:sz w:val="20"/>
          <w:szCs w:val="20"/>
        </w:rPr>
        <w:br/>
      </w:r>
      <w:r w:rsidRPr="00C85C5F">
        <w:rPr>
          <w:sz w:val="20"/>
          <w:szCs w:val="20"/>
        </w:rPr>
        <w:t>W przypadku pokrycia szkód przez ubezpieczyciela na podstawie protokołu awaryjnego Armator niezwłocznie zwróci Czarterującemu odzyskane z ubezpieczenia kwoty, przy czym udział w szkodzie czarterującego wynosi 4000zł.</w:t>
      </w:r>
      <w:r w:rsidR="00DF5330">
        <w:rPr>
          <w:sz w:val="20"/>
          <w:szCs w:val="20"/>
        </w:rPr>
        <w:t xml:space="preserve"> Ubezpieczenie </w:t>
      </w:r>
      <w:r>
        <w:rPr>
          <w:sz w:val="20"/>
          <w:szCs w:val="20"/>
        </w:rPr>
        <w:t xml:space="preserve">obejmuje szkody wynikające z kolizji, nie obejmuje uszkodzeń przez czarterującego. </w:t>
      </w:r>
    </w:p>
    <w:p w:rsidR="00CF76EC" w:rsidRPr="00C85C5F" w:rsidRDefault="002C2ED6">
      <w:pPr>
        <w:pStyle w:val="Akapitzlist"/>
        <w:numPr>
          <w:ilvl w:val="0"/>
          <w:numId w:val="2"/>
        </w:numPr>
        <w:tabs>
          <w:tab w:val="left" w:pos="314"/>
        </w:tabs>
        <w:spacing w:line="276" w:lineRule="auto"/>
        <w:ind w:right="106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Czarterujący zobowiązany jest do poniesienia kosztów wynikłych z jego winy strat i uszkodzeń jachtu i jego wyposażenia, powstałych w czasie jego eksploatacji przez Czarterującego, spowodowanie których nie daje podstaw do roszczeń Armatora w stosunku do firmy ubezpieczeniowej.</w:t>
      </w:r>
    </w:p>
    <w:p w:rsidR="00CF76EC" w:rsidRPr="00C85C5F" w:rsidRDefault="002C2ED6">
      <w:pPr>
        <w:pStyle w:val="Akapitzlist"/>
        <w:numPr>
          <w:ilvl w:val="0"/>
          <w:numId w:val="2"/>
        </w:numPr>
        <w:tabs>
          <w:tab w:val="left" w:pos="314"/>
        </w:tabs>
        <w:spacing w:before="3" w:line="273" w:lineRule="auto"/>
        <w:ind w:right="106"/>
        <w:jc w:val="both"/>
        <w:rPr>
          <w:sz w:val="20"/>
          <w:szCs w:val="20"/>
        </w:rPr>
      </w:pPr>
      <w:r w:rsidRPr="00C85C5F">
        <w:rPr>
          <w:sz w:val="20"/>
          <w:szCs w:val="20"/>
        </w:rPr>
        <w:t>Jeżeli wydanie jachtu Czarterującemu będzie niemożliwe z przyczyn niezależnych od Armatora Czarterującemu</w:t>
      </w:r>
      <w:r w:rsidRPr="00C85C5F">
        <w:rPr>
          <w:spacing w:val="80"/>
          <w:sz w:val="20"/>
          <w:szCs w:val="20"/>
        </w:rPr>
        <w:t xml:space="preserve"> </w:t>
      </w:r>
      <w:r w:rsidRPr="00C85C5F">
        <w:rPr>
          <w:sz w:val="20"/>
          <w:szCs w:val="20"/>
        </w:rPr>
        <w:t xml:space="preserve">przysługuje </w:t>
      </w:r>
      <w:r w:rsidRPr="00C85C5F">
        <w:rPr>
          <w:sz w:val="20"/>
          <w:szCs w:val="20"/>
        </w:rPr>
        <w:lastRenderedPageBreak/>
        <w:t>zwrot całości wpłaconego zadatku.</w:t>
      </w:r>
    </w:p>
    <w:p w:rsidR="00CF76EC" w:rsidRPr="00C85C5F" w:rsidRDefault="00CF76EC">
      <w:pPr>
        <w:pStyle w:val="Tekstpodstawowy"/>
        <w:spacing w:before="39"/>
      </w:pPr>
    </w:p>
    <w:p w:rsidR="00CF76EC" w:rsidRPr="00C85C5F" w:rsidRDefault="002C2ED6">
      <w:pPr>
        <w:pStyle w:val="Nagwek2"/>
      </w:pPr>
      <w:r w:rsidRPr="00C85C5F">
        <w:t>§</w:t>
      </w:r>
      <w:r w:rsidRPr="00C85C5F">
        <w:rPr>
          <w:spacing w:val="-8"/>
        </w:rPr>
        <w:t xml:space="preserve"> </w:t>
      </w:r>
      <w:r w:rsidRPr="00C85C5F">
        <w:t>8.</w:t>
      </w:r>
      <w:r w:rsidRPr="00C85C5F">
        <w:rPr>
          <w:spacing w:val="-6"/>
        </w:rPr>
        <w:t xml:space="preserve"> </w:t>
      </w:r>
      <w:r w:rsidRPr="00C85C5F">
        <w:t>Wypowiedzenie</w:t>
      </w:r>
      <w:r w:rsidRPr="00C85C5F">
        <w:rPr>
          <w:spacing w:val="-6"/>
        </w:rPr>
        <w:t xml:space="preserve"> </w:t>
      </w:r>
      <w:r w:rsidRPr="00C85C5F">
        <w:rPr>
          <w:spacing w:val="-4"/>
        </w:rPr>
        <w:t>umowy</w:t>
      </w:r>
    </w:p>
    <w:p w:rsidR="00CF76EC" w:rsidRPr="00C85C5F" w:rsidRDefault="00CF76EC">
      <w:pPr>
        <w:pStyle w:val="Tekstpodstawowy"/>
        <w:spacing w:before="73"/>
        <w:rPr>
          <w:b/>
        </w:rPr>
      </w:pPr>
    </w:p>
    <w:p w:rsidR="00CF76EC" w:rsidRPr="00C85C5F" w:rsidRDefault="002C2ED6">
      <w:pPr>
        <w:pStyle w:val="Tekstpodstawowy"/>
        <w:ind w:left="30" w:right="105"/>
        <w:jc w:val="both"/>
      </w:pPr>
      <w:r w:rsidRPr="00C85C5F">
        <w:t>Czarterujący może wypowiedzieć umowę pismem doręczonym Armatorowi najpóźniej na 30 dni przed terminem określonym w § 2 pkt 1. W takim przypadku wpłacony zadatek podlega zwrotowi w wysokości 50% jej wartości. Wypowiedzenie umowy po w/w terminie powoduje przepadek całości wpłaconego zadatku na rzecz Armatora.</w:t>
      </w:r>
    </w:p>
    <w:p w:rsidR="00CF76EC" w:rsidRPr="00C85C5F" w:rsidRDefault="00CF76EC">
      <w:pPr>
        <w:pStyle w:val="Tekstpodstawowy"/>
        <w:spacing w:before="3"/>
      </w:pPr>
    </w:p>
    <w:p w:rsidR="00CF76EC" w:rsidRPr="00C85C5F" w:rsidRDefault="002C2ED6">
      <w:pPr>
        <w:pStyle w:val="Nagwek2"/>
      </w:pPr>
      <w:r w:rsidRPr="00C85C5F">
        <w:t>§</w:t>
      </w:r>
      <w:r w:rsidRPr="00C85C5F">
        <w:rPr>
          <w:spacing w:val="-6"/>
        </w:rPr>
        <w:t xml:space="preserve"> </w:t>
      </w:r>
      <w:r w:rsidRPr="00C85C5F">
        <w:t>9.</w:t>
      </w:r>
      <w:r w:rsidRPr="00C85C5F">
        <w:rPr>
          <w:spacing w:val="-6"/>
        </w:rPr>
        <w:t xml:space="preserve"> </w:t>
      </w:r>
      <w:r w:rsidRPr="00C85C5F">
        <w:t>Postanowienia</w:t>
      </w:r>
      <w:r w:rsidRPr="00C85C5F">
        <w:rPr>
          <w:spacing w:val="-5"/>
        </w:rPr>
        <w:t xml:space="preserve"> </w:t>
      </w:r>
      <w:r w:rsidRPr="00C85C5F">
        <w:rPr>
          <w:spacing w:val="-2"/>
        </w:rPr>
        <w:t>końcowe</w:t>
      </w:r>
    </w:p>
    <w:p w:rsidR="00CF76EC" w:rsidRPr="00C85C5F" w:rsidRDefault="00CF76EC">
      <w:pPr>
        <w:pStyle w:val="Tekstpodstawowy"/>
        <w:spacing w:before="73"/>
        <w:rPr>
          <w:b/>
        </w:rPr>
      </w:pPr>
    </w:p>
    <w:p w:rsidR="00CF76EC" w:rsidRPr="00C85C5F" w:rsidRDefault="002C2ED6">
      <w:pPr>
        <w:pStyle w:val="Akapitzlist"/>
        <w:numPr>
          <w:ilvl w:val="0"/>
          <w:numId w:val="1"/>
        </w:numPr>
        <w:tabs>
          <w:tab w:val="left" w:pos="313"/>
        </w:tabs>
        <w:ind w:left="313" w:hanging="283"/>
        <w:rPr>
          <w:sz w:val="20"/>
          <w:szCs w:val="20"/>
        </w:rPr>
      </w:pPr>
      <w:r w:rsidRPr="00C85C5F">
        <w:rPr>
          <w:sz w:val="20"/>
          <w:szCs w:val="20"/>
        </w:rPr>
        <w:t>Zmiany,</w:t>
      </w:r>
      <w:r w:rsidRPr="00C85C5F">
        <w:rPr>
          <w:spacing w:val="-10"/>
          <w:sz w:val="20"/>
          <w:szCs w:val="20"/>
        </w:rPr>
        <w:t xml:space="preserve"> </w:t>
      </w:r>
      <w:r w:rsidRPr="00C85C5F">
        <w:rPr>
          <w:sz w:val="20"/>
          <w:szCs w:val="20"/>
        </w:rPr>
        <w:t>uzupełnienia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umowy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wymagają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formy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pisemnej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pod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rygorem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nieważności.</w:t>
      </w:r>
    </w:p>
    <w:p w:rsidR="00CF76EC" w:rsidRPr="00C85C5F" w:rsidRDefault="002C2ED6">
      <w:pPr>
        <w:pStyle w:val="Akapitzlist"/>
        <w:numPr>
          <w:ilvl w:val="0"/>
          <w:numId w:val="1"/>
        </w:numPr>
        <w:tabs>
          <w:tab w:val="left" w:pos="314"/>
        </w:tabs>
        <w:spacing w:before="35" w:line="278" w:lineRule="auto"/>
        <w:ind w:right="107"/>
        <w:rPr>
          <w:sz w:val="20"/>
          <w:szCs w:val="20"/>
        </w:rPr>
      </w:pPr>
      <w:r w:rsidRPr="00C85C5F">
        <w:rPr>
          <w:sz w:val="20"/>
          <w:szCs w:val="20"/>
        </w:rPr>
        <w:t>W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sprawach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nieuregulowanych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umową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stosuje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się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przepisy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Kodeksu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Cywilnego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oraz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ustawy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z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dnia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21.12.2000</w:t>
      </w:r>
      <w:r w:rsidRPr="00C85C5F">
        <w:rPr>
          <w:spacing w:val="40"/>
          <w:sz w:val="20"/>
          <w:szCs w:val="20"/>
        </w:rPr>
        <w:t xml:space="preserve"> </w:t>
      </w:r>
      <w:r w:rsidRPr="00C85C5F">
        <w:rPr>
          <w:sz w:val="20"/>
          <w:szCs w:val="20"/>
        </w:rPr>
        <w:t>r.</w:t>
      </w:r>
      <w:r w:rsidRPr="00C85C5F">
        <w:rPr>
          <w:spacing w:val="40"/>
          <w:sz w:val="20"/>
          <w:szCs w:val="20"/>
        </w:rPr>
        <w:t xml:space="preserve"> </w:t>
      </w:r>
      <w:r w:rsidR="00F9296F">
        <w:rPr>
          <w:spacing w:val="40"/>
          <w:sz w:val="20"/>
          <w:szCs w:val="20"/>
        </w:rPr>
        <w:br/>
      </w:r>
      <w:r w:rsidRPr="00C85C5F">
        <w:rPr>
          <w:sz w:val="20"/>
          <w:szCs w:val="20"/>
        </w:rPr>
        <w:t xml:space="preserve">o żegludze śródlądowej (Dz.U.2006.123.857 z </w:t>
      </w:r>
      <w:proofErr w:type="spellStart"/>
      <w:r w:rsidRPr="00C85C5F">
        <w:rPr>
          <w:sz w:val="20"/>
          <w:szCs w:val="20"/>
        </w:rPr>
        <w:t>późn</w:t>
      </w:r>
      <w:proofErr w:type="spellEnd"/>
      <w:r w:rsidRPr="00C85C5F">
        <w:rPr>
          <w:sz w:val="20"/>
          <w:szCs w:val="20"/>
        </w:rPr>
        <w:t>. zm.).</w:t>
      </w:r>
    </w:p>
    <w:p w:rsidR="00CF76EC" w:rsidRPr="00C85C5F" w:rsidRDefault="002C2ED6">
      <w:pPr>
        <w:pStyle w:val="Akapitzlist"/>
        <w:numPr>
          <w:ilvl w:val="0"/>
          <w:numId w:val="1"/>
        </w:numPr>
        <w:tabs>
          <w:tab w:val="left" w:pos="313"/>
        </w:tabs>
        <w:spacing w:line="239" w:lineRule="exact"/>
        <w:ind w:left="313" w:hanging="283"/>
        <w:rPr>
          <w:sz w:val="20"/>
          <w:szCs w:val="20"/>
        </w:rPr>
      </w:pPr>
      <w:r w:rsidRPr="00C85C5F">
        <w:rPr>
          <w:sz w:val="20"/>
          <w:szCs w:val="20"/>
        </w:rPr>
        <w:t>Spory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mogące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wyniknąć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przy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wykonaniu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niniejszej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umowy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rozstrzygane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będą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przez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sąd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właściwy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dla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siedziby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Armatora.</w:t>
      </w:r>
    </w:p>
    <w:p w:rsidR="00CF76EC" w:rsidRPr="00C85C5F" w:rsidRDefault="002C2ED6">
      <w:pPr>
        <w:pStyle w:val="Akapitzlist"/>
        <w:numPr>
          <w:ilvl w:val="0"/>
          <w:numId w:val="1"/>
        </w:numPr>
        <w:tabs>
          <w:tab w:val="left" w:pos="313"/>
        </w:tabs>
        <w:spacing w:before="39"/>
        <w:ind w:left="313" w:hanging="283"/>
        <w:rPr>
          <w:sz w:val="20"/>
          <w:szCs w:val="20"/>
        </w:rPr>
      </w:pPr>
      <w:r w:rsidRPr="00C85C5F">
        <w:rPr>
          <w:sz w:val="20"/>
          <w:szCs w:val="20"/>
        </w:rPr>
        <w:t>Umowę</w:t>
      </w:r>
      <w:r w:rsidRPr="00C85C5F">
        <w:rPr>
          <w:spacing w:val="-9"/>
          <w:sz w:val="20"/>
          <w:szCs w:val="20"/>
        </w:rPr>
        <w:t xml:space="preserve"> </w:t>
      </w:r>
      <w:r w:rsidRPr="00C85C5F">
        <w:rPr>
          <w:sz w:val="20"/>
          <w:szCs w:val="20"/>
        </w:rPr>
        <w:t>sporządzono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w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dwóch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jednobrzmiących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egzemplarzach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z w:val="20"/>
          <w:szCs w:val="20"/>
        </w:rPr>
        <w:t>po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jednym</w:t>
      </w:r>
      <w:r w:rsidRPr="00C85C5F">
        <w:rPr>
          <w:spacing w:val="-8"/>
          <w:sz w:val="20"/>
          <w:szCs w:val="20"/>
        </w:rPr>
        <w:t xml:space="preserve"> </w:t>
      </w:r>
      <w:r w:rsidRPr="00C85C5F">
        <w:rPr>
          <w:sz w:val="20"/>
          <w:szCs w:val="20"/>
        </w:rPr>
        <w:t>dla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każdej</w:t>
      </w:r>
      <w:r w:rsidRPr="00C85C5F">
        <w:rPr>
          <w:spacing w:val="-7"/>
          <w:sz w:val="20"/>
          <w:szCs w:val="20"/>
        </w:rPr>
        <w:t xml:space="preserve"> </w:t>
      </w:r>
      <w:r w:rsidRPr="00C85C5F">
        <w:rPr>
          <w:sz w:val="20"/>
          <w:szCs w:val="20"/>
        </w:rPr>
        <w:t>ze</w:t>
      </w:r>
      <w:r w:rsidRPr="00C85C5F">
        <w:rPr>
          <w:spacing w:val="-6"/>
          <w:sz w:val="20"/>
          <w:szCs w:val="20"/>
        </w:rPr>
        <w:t xml:space="preserve"> </w:t>
      </w:r>
      <w:r w:rsidRPr="00C85C5F">
        <w:rPr>
          <w:spacing w:val="-2"/>
          <w:sz w:val="20"/>
          <w:szCs w:val="20"/>
        </w:rPr>
        <w:t>stron.</w:t>
      </w:r>
    </w:p>
    <w:p w:rsidR="00CF76EC" w:rsidRPr="00C85C5F" w:rsidRDefault="00CF76EC">
      <w:pPr>
        <w:pStyle w:val="Tekstpodstawowy"/>
      </w:pPr>
    </w:p>
    <w:p w:rsidR="00CF76EC" w:rsidRPr="00C85C5F" w:rsidRDefault="00CF76EC">
      <w:pPr>
        <w:pStyle w:val="Tekstpodstawowy"/>
      </w:pPr>
    </w:p>
    <w:p w:rsidR="00CF76EC" w:rsidRPr="00C85C5F" w:rsidRDefault="00CF76EC">
      <w:pPr>
        <w:pStyle w:val="Tekstpodstawowy"/>
      </w:pPr>
    </w:p>
    <w:p w:rsidR="00CF76EC" w:rsidRPr="00C85C5F" w:rsidRDefault="00CF76EC">
      <w:pPr>
        <w:pStyle w:val="Tekstpodstawowy"/>
        <w:spacing w:before="180"/>
      </w:pPr>
    </w:p>
    <w:p w:rsidR="00CF76EC" w:rsidRPr="00C85C5F" w:rsidRDefault="002C2ED6">
      <w:pPr>
        <w:tabs>
          <w:tab w:val="left" w:pos="7079"/>
        </w:tabs>
        <w:spacing w:before="1"/>
        <w:ind w:right="115"/>
        <w:jc w:val="center"/>
        <w:rPr>
          <w:sz w:val="20"/>
          <w:szCs w:val="20"/>
        </w:rPr>
      </w:pPr>
      <w:r w:rsidRPr="00C85C5F">
        <w:rPr>
          <w:spacing w:val="-2"/>
          <w:sz w:val="20"/>
          <w:szCs w:val="20"/>
        </w:rPr>
        <w:t>……………………………………………………</w:t>
      </w:r>
      <w:r w:rsidRPr="00C85C5F">
        <w:rPr>
          <w:sz w:val="20"/>
          <w:szCs w:val="20"/>
        </w:rPr>
        <w:tab/>
      </w:r>
      <w:r w:rsidRPr="00C85C5F">
        <w:rPr>
          <w:spacing w:val="-2"/>
          <w:sz w:val="20"/>
          <w:szCs w:val="20"/>
        </w:rPr>
        <w:t>………………………………………………………….</w:t>
      </w:r>
    </w:p>
    <w:p w:rsidR="00CF76EC" w:rsidRPr="00C85C5F" w:rsidRDefault="002C2ED6">
      <w:pPr>
        <w:pStyle w:val="Tekstpodstawowy"/>
        <w:tabs>
          <w:tab w:val="left" w:pos="7088"/>
        </w:tabs>
        <w:spacing w:before="39"/>
        <w:ind w:right="41"/>
        <w:jc w:val="center"/>
      </w:pPr>
      <w:r w:rsidRPr="00C85C5F">
        <w:rPr>
          <w:spacing w:val="-2"/>
        </w:rPr>
        <w:t>(Armator)</w:t>
      </w:r>
      <w:r w:rsidRPr="00C85C5F">
        <w:tab/>
      </w:r>
      <w:r w:rsidRPr="00C85C5F">
        <w:rPr>
          <w:spacing w:val="-2"/>
        </w:rPr>
        <w:t>(Czarterujący)</w:t>
      </w:r>
    </w:p>
    <w:sectPr w:rsidR="00CF76EC" w:rsidRPr="00C85C5F">
      <w:headerReference w:type="default" r:id="rId7"/>
      <w:footerReference w:type="default" r:id="rId8"/>
      <w:pgSz w:w="11910" w:h="16840"/>
      <w:pgMar w:top="1960" w:right="566" w:bottom="1140" w:left="992" w:header="591" w:footer="9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12" w:rsidRDefault="002F5512">
      <w:r>
        <w:separator/>
      </w:r>
    </w:p>
  </w:endnote>
  <w:endnote w:type="continuationSeparator" w:id="0">
    <w:p w:rsidR="002F5512" w:rsidRDefault="002F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EC" w:rsidRDefault="002C2ED6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630936</wp:posOffset>
              </wp:positionH>
              <wp:positionV relativeFrom="page">
                <wp:posOffset>9912095</wp:posOffset>
              </wp:positionV>
              <wp:extent cx="6517005" cy="184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700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7005" h="18415">
                            <a:moveTo>
                              <a:pt x="6516624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516624" y="18288"/>
                            </a:lnTo>
                            <a:lnTo>
                              <a:pt x="65166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9A40F6" id="Graphic 3" o:spid="_x0000_s1026" style="position:absolute;margin-left:49.7pt;margin-top:780.5pt;width:513.15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70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" path="m6516624,l,,,18288r6516624,l651662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1368734</wp:posOffset>
              </wp:positionH>
              <wp:positionV relativeFrom="page">
                <wp:posOffset>10073161</wp:posOffset>
              </wp:positionV>
              <wp:extent cx="504253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25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76EC" w:rsidRDefault="002C2ED6">
                          <w:pPr>
                            <w:spacing w:before="2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Marina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Gaj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Spółka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ograniczoną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odpowiedzialnością,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siedzibą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Koninie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ul.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Przemysłowa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186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07.75pt;margin-top:793.15pt;width:397.05pt;height:14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" filled="f" stroked="f">
              <v:textbox inset="0,0,0,0">
                <w:txbxContent>
                  <w:p w:rsidR="00CF76EC" w:rsidRDefault="002C2ED6">
                    <w:pPr>
                      <w:spacing w:before="2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Marina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Gaj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Spółka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z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ograniczoną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odpowiedzialnością,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z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siedzibą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w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Koninie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ul.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Przemysłowa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12" w:rsidRDefault="002F5512">
      <w:r>
        <w:separator/>
      </w:r>
    </w:p>
  </w:footnote>
  <w:footnote w:type="continuationSeparator" w:id="0">
    <w:p w:rsidR="002F5512" w:rsidRDefault="002F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EC" w:rsidRDefault="002C2ED6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648336</wp:posOffset>
          </wp:positionH>
          <wp:positionV relativeFrom="page">
            <wp:posOffset>451103</wp:posOffset>
          </wp:positionV>
          <wp:extent cx="1137284" cy="794129"/>
          <wp:effectExtent l="0" t="0" r="0" b="0"/>
          <wp:wrapNone/>
          <wp:docPr id="1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7284" cy="794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5236526</wp:posOffset>
              </wp:positionH>
              <wp:positionV relativeFrom="page">
                <wp:posOffset>362623</wp:posOffset>
              </wp:positionV>
              <wp:extent cx="1811020" cy="6813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1020" cy="681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76EC" w:rsidRDefault="002C2ED6">
                          <w:pPr>
                            <w:spacing w:before="14"/>
                            <w:ind w:left="20" w:right="18" w:firstLine="1935"/>
                            <w:jc w:val="right"/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Marina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Gaj ul.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Przemysłowa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186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;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62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8"/>
                            </w:rPr>
                            <w:t>510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pacing w:val="-2"/>
                              <w:sz w:val="18"/>
                            </w:rPr>
                            <w:t>Konin</w:t>
                          </w:r>
                        </w:p>
                        <w:p w:rsidR="00CF76EC" w:rsidRDefault="002F5512">
                          <w:pPr>
                            <w:spacing w:before="4"/>
                            <w:ind w:left="1350" w:right="18" w:hanging="255"/>
                            <w:jc w:val="right"/>
                            <w:rPr>
                              <w:rFonts w:ascii="Times New Roman"/>
                              <w:b/>
                              <w:i/>
                              <w:sz w:val="18"/>
                            </w:rPr>
                          </w:pPr>
                          <w:hyperlink r:id="rId2">
                            <w:r w:rsidR="002C2ED6"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18"/>
                              </w:rPr>
                              <w:t>czarter@warta-goplo.pl</w:t>
                            </w:r>
                          </w:hyperlink>
                          <w:r w:rsidR="002C2ED6">
                            <w:rPr>
                              <w:rFonts w:asci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3">
                            <w:r w:rsidR="002C2ED6">
                              <w:rPr>
                                <w:rFonts w:ascii="Times New Roman"/>
                                <w:b/>
                                <w:i/>
                                <w:spacing w:val="-2"/>
                                <w:sz w:val="18"/>
                              </w:rPr>
                              <w:t>www.warta-goplo.pl</w:t>
                            </w:r>
                          </w:hyperlink>
                          <w:r w:rsidR="002C2ED6">
                            <w:rPr>
                              <w:rFonts w:ascii="Times New Roman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2.3pt;margin-top:28.55pt;width:142.6pt;height:53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" filled="f" stroked="f">
              <v:path arrowok="t"/>
              <v:textbox inset="0,0,0,0">
                <w:txbxContent>
                  <w:p w:rsidR="00CF76EC" w:rsidRDefault="002C2ED6">
                    <w:pPr>
                      <w:spacing w:before="14"/>
                      <w:ind w:left="20" w:right="18" w:firstLine="1935"/>
                      <w:jc w:val="right"/>
                      <w:rPr>
                        <w:rFonts w:ascii="Times New Roman" w:hAnsi="Times New Roman"/>
                        <w:b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Marina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Gaj ul.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Przemysłowa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186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;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62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18"/>
                      </w:rPr>
                      <w:t>510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2"/>
                        <w:sz w:val="18"/>
                      </w:rPr>
                      <w:t>Konin</w:t>
                    </w:r>
                  </w:p>
                  <w:p w:rsidR="00CF76EC" w:rsidRDefault="002F5512">
                    <w:pPr>
                      <w:spacing w:before="4"/>
                      <w:ind w:left="1350" w:right="18" w:hanging="255"/>
                      <w:jc w:val="right"/>
                      <w:rPr>
                        <w:rFonts w:ascii="Times New Roman"/>
                        <w:b/>
                        <w:i/>
                        <w:sz w:val="18"/>
                      </w:rPr>
                    </w:pPr>
                    <w:hyperlink r:id="rId4">
                      <w:r w:rsidR="002C2ED6">
                        <w:rPr>
                          <w:rFonts w:ascii="Times New Roman"/>
                          <w:b/>
                          <w:i/>
                          <w:spacing w:val="-2"/>
                          <w:sz w:val="18"/>
                        </w:rPr>
                        <w:t>czarter@warta-goplo.pl</w:t>
                      </w:r>
                    </w:hyperlink>
                    <w:r w:rsidR="002C2ED6">
                      <w:rPr>
                        <w:rFonts w:asci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hyperlink r:id="rId5">
                      <w:r w:rsidR="002C2ED6">
                        <w:rPr>
                          <w:rFonts w:ascii="Times New Roman"/>
                          <w:b/>
                          <w:i/>
                          <w:spacing w:val="-2"/>
                          <w:sz w:val="18"/>
                        </w:rPr>
                        <w:t>www.warta-goplo.pl</w:t>
                      </w:r>
                    </w:hyperlink>
                    <w:r w:rsidR="002C2ED6">
                      <w:rPr>
                        <w:rFonts w:ascii="Times New Roman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B26"/>
    <w:multiLevelType w:val="hybridMultilevel"/>
    <w:tmpl w:val="768C6080"/>
    <w:lvl w:ilvl="0" w:tplc="64021F30">
      <w:start w:val="1"/>
      <w:numFmt w:val="decimal"/>
      <w:lvlText w:val="%1."/>
      <w:lvlJc w:val="left"/>
      <w:pPr>
        <w:ind w:left="314" w:hanging="284"/>
        <w:jc w:val="left"/>
      </w:pPr>
      <w:rPr>
        <w:rFonts w:hint="default"/>
        <w:b w:val="0"/>
        <w:spacing w:val="-1"/>
        <w:w w:val="100"/>
        <w:lang w:val="pl-PL" w:eastAsia="en-US" w:bidi="ar-SA"/>
      </w:rPr>
    </w:lvl>
    <w:lvl w:ilvl="1" w:tplc="4216B07A">
      <w:numFmt w:val="bullet"/>
      <w:lvlText w:val="•"/>
      <w:lvlJc w:val="left"/>
      <w:pPr>
        <w:ind w:left="1322" w:hanging="284"/>
      </w:pPr>
      <w:rPr>
        <w:rFonts w:hint="default"/>
        <w:lang w:val="pl-PL" w:eastAsia="en-US" w:bidi="ar-SA"/>
      </w:rPr>
    </w:lvl>
    <w:lvl w:ilvl="2" w:tplc="C81C9082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3" w:tplc="6534D8A6">
      <w:numFmt w:val="bullet"/>
      <w:lvlText w:val="•"/>
      <w:lvlJc w:val="left"/>
      <w:pPr>
        <w:ind w:left="3327" w:hanging="284"/>
      </w:pPr>
      <w:rPr>
        <w:rFonts w:hint="default"/>
        <w:lang w:val="pl-PL" w:eastAsia="en-US" w:bidi="ar-SA"/>
      </w:rPr>
    </w:lvl>
    <w:lvl w:ilvl="4" w:tplc="F76ED87E">
      <w:numFmt w:val="bullet"/>
      <w:lvlText w:val="•"/>
      <w:lvlJc w:val="left"/>
      <w:pPr>
        <w:ind w:left="4330" w:hanging="284"/>
      </w:pPr>
      <w:rPr>
        <w:rFonts w:hint="default"/>
        <w:lang w:val="pl-PL" w:eastAsia="en-US" w:bidi="ar-SA"/>
      </w:rPr>
    </w:lvl>
    <w:lvl w:ilvl="5" w:tplc="E76E0EC0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2AE02594">
      <w:numFmt w:val="bullet"/>
      <w:lvlText w:val="•"/>
      <w:lvlJc w:val="left"/>
      <w:pPr>
        <w:ind w:left="6335" w:hanging="284"/>
      </w:pPr>
      <w:rPr>
        <w:rFonts w:hint="default"/>
        <w:lang w:val="pl-PL" w:eastAsia="en-US" w:bidi="ar-SA"/>
      </w:rPr>
    </w:lvl>
    <w:lvl w:ilvl="7" w:tplc="2A9CF7C0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1FC0698E">
      <w:numFmt w:val="bullet"/>
      <w:lvlText w:val="•"/>
      <w:lvlJc w:val="left"/>
      <w:pPr>
        <w:ind w:left="834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24A6799"/>
    <w:multiLevelType w:val="hybridMultilevel"/>
    <w:tmpl w:val="8752FD40"/>
    <w:lvl w:ilvl="0" w:tplc="4C04AECC">
      <w:start w:val="1"/>
      <w:numFmt w:val="decimal"/>
      <w:lvlText w:val="%1."/>
      <w:lvlJc w:val="left"/>
      <w:pPr>
        <w:ind w:left="314" w:hanging="284"/>
        <w:jc w:val="left"/>
      </w:pPr>
      <w:rPr>
        <w:rFonts w:hint="default"/>
        <w:b w:val="0"/>
        <w:spacing w:val="-1"/>
        <w:w w:val="100"/>
        <w:lang w:val="pl-PL" w:eastAsia="en-US" w:bidi="ar-SA"/>
      </w:rPr>
    </w:lvl>
    <w:lvl w:ilvl="1" w:tplc="93EA2196">
      <w:start w:val="1"/>
      <w:numFmt w:val="lowerLetter"/>
      <w:lvlText w:val="%2)"/>
      <w:lvlJc w:val="left"/>
      <w:pPr>
        <w:ind w:left="597" w:hanging="2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BCF8EBE0">
      <w:numFmt w:val="bullet"/>
      <w:lvlText w:val="•"/>
      <w:lvlJc w:val="left"/>
      <w:pPr>
        <w:ind w:left="1682" w:hanging="283"/>
      </w:pPr>
      <w:rPr>
        <w:rFonts w:hint="default"/>
        <w:lang w:val="pl-PL" w:eastAsia="en-US" w:bidi="ar-SA"/>
      </w:rPr>
    </w:lvl>
    <w:lvl w:ilvl="3" w:tplc="9D1CEC7E">
      <w:numFmt w:val="bullet"/>
      <w:lvlText w:val="•"/>
      <w:lvlJc w:val="left"/>
      <w:pPr>
        <w:ind w:left="2765" w:hanging="283"/>
      </w:pPr>
      <w:rPr>
        <w:rFonts w:hint="default"/>
        <w:lang w:val="pl-PL" w:eastAsia="en-US" w:bidi="ar-SA"/>
      </w:rPr>
    </w:lvl>
    <w:lvl w:ilvl="4" w:tplc="4530AB9A">
      <w:numFmt w:val="bullet"/>
      <w:lvlText w:val="•"/>
      <w:lvlJc w:val="left"/>
      <w:pPr>
        <w:ind w:left="3848" w:hanging="283"/>
      </w:pPr>
      <w:rPr>
        <w:rFonts w:hint="default"/>
        <w:lang w:val="pl-PL" w:eastAsia="en-US" w:bidi="ar-SA"/>
      </w:rPr>
    </w:lvl>
    <w:lvl w:ilvl="5" w:tplc="C938E030">
      <w:numFmt w:val="bullet"/>
      <w:lvlText w:val="•"/>
      <w:lvlJc w:val="left"/>
      <w:pPr>
        <w:ind w:left="4931" w:hanging="283"/>
      </w:pPr>
      <w:rPr>
        <w:rFonts w:hint="default"/>
        <w:lang w:val="pl-PL" w:eastAsia="en-US" w:bidi="ar-SA"/>
      </w:rPr>
    </w:lvl>
    <w:lvl w:ilvl="6" w:tplc="29AAAE58">
      <w:numFmt w:val="bullet"/>
      <w:lvlText w:val="•"/>
      <w:lvlJc w:val="left"/>
      <w:pPr>
        <w:ind w:left="6014" w:hanging="283"/>
      </w:pPr>
      <w:rPr>
        <w:rFonts w:hint="default"/>
        <w:lang w:val="pl-PL" w:eastAsia="en-US" w:bidi="ar-SA"/>
      </w:rPr>
    </w:lvl>
    <w:lvl w:ilvl="7" w:tplc="087E4AD4">
      <w:numFmt w:val="bullet"/>
      <w:lvlText w:val="•"/>
      <w:lvlJc w:val="left"/>
      <w:pPr>
        <w:ind w:left="7097" w:hanging="283"/>
      </w:pPr>
      <w:rPr>
        <w:rFonts w:hint="default"/>
        <w:lang w:val="pl-PL" w:eastAsia="en-US" w:bidi="ar-SA"/>
      </w:rPr>
    </w:lvl>
    <w:lvl w:ilvl="8" w:tplc="384E93C6">
      <w:numFmt w:val="bullet"/>
      <w:lvlText w:val="•"/>
      <w:lvlJc w:val="left"/>
      <w:pPr>
        <w:ind w:left="8180" w:hanging="283"/>
      </w:pPr>
      <w:rPr>
        <w:rFonts w:hint="default"/>
        <w:lang w:val="pl-PL" w:eastAsia="en-US" w:bidi="ar-SA"/>
      </w:rPr>
    </w:lvl>
  </w:abstractNum>
  <w:abstractNum w:abstractNumId="2" w15:restartNumberingAfterBreak="0">
    <w:nsid w:val="18A11044"/>
    <w:multiLevelType w:val="hybridMultilevel"/>
    <w:tmpl w:val="89AABB70"/>
    <w:lvl w:ilvl="0" w:tplc="70D88974">
      <w:start w:val="1"/>
      <w:numFmt w:val="decimal"/>
      <w:lvlText w:val="%1."/>
      <w:lvlJc w:val="left"/>
      <w:pPr>
        <w:ind w:left="3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CFAEF432">
      <w:numFmt w:val="bullet"/>
      <w:lvlText w:val="•"/>
      <w:lvlJc w:val="left"/>
      <w:pPr>
        <w:ind w:left="1322" w:hanging="284"/>
      </w:pPr>
      <w:rPr>
        <w:rFonts w:hint="default"/>
        <w:lang w:val="pl-PL" w:eastAsia="en-US" w:bidi="ar-SA"/>
      </w:rPr>
    </w:lvl>
    <w:lvl w:ilvl="2" w:tplc="BAF60E88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3" w:tplc="C0C0082E">
      <w:numFmt w:val="bullet"/>
      <w:lvlText w:val="•"/>
      <w:lvlJc w:val="left"/>
      <w:pPr>
        <w:ind w:left="3327" w:hanging="284"/>
      </w:pPr>
      <w:rPr>
        <w:rFonts w:hint="default"/>
        <w:lang w:val="pl-PL" w:eastAsia="en-US" w:bidi="ar-SA"/>
      </w:rPr>
    </w:lvl>
    <w:lvl w:ilvl="4" w:tplc="2110CF3A">
      <w:numFmt w:val="bullet"/>
      <w:lvlText w:val="•"/>
      <w:lvlJc w:val="left"/>
      <w:pPr>
        <w:ind w:left="4330" w:hanging="284"/>
      </w:pPr>
      <w:rPr>
        <w:rFonts w:hint="default"/>
        <w:lang w:val="pl-PL" w:eastAsia="en-US" w:bidi="ar-SA"/>
      </w:rPr>
    </w:lvl>
    <w:lvl w:ilvl="5" w:tplc="9D8456BE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1466029C">
      <w:numFmt w:val="bullet"/>
      <w:lvlText w:val="•"/>
      <w:lvlJc w:val="left"/>
      <w:pPr>
        <w:ind w:left="6335" w:hanging="284"/>
      </w:pPr>
      <w:rPr>
        <w:rFonts w:hint="default"/>
        <w:lang w:val="pl-PL" w:eastAsia="en-US" w:bidi="ar-SA"/>
      </w:rPr>
    </w:lvl>
    <w:lvl w:ilvl="7" w:tplc="75BE8FCE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3BC44F42">
      <w:numFmt w:val="bullet"/>
      <w:lvlText w:val="•"/>
      <w:lvlJc w:val="left"/>
      <w:pPr>
        <w:ind w:left="834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EA4093A"/>
    <w:multiLevelType w:val="hybridMultilevel"/>
    <w:tmpl w:val="5360DF3A"/>
    <w:lvl w:ilvl="0" w:tplc="5D44596C">
      <w:start w:val="1"/>
      <w:numFmt w:val="decimal"/>
      <w:lvlText w:val="%1."/>
      <w:lvlJc w:val="left"/>
      <w:pPr>
        <w:ind w:left="3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DC0679A8">
      <w:start w:val="1"/>
      <w:numFmt w:val="lowerLetter"/>
      <w:lvlText w:val="%2)"/>
      <w:lvlJc w:val="left"/>
      <w:pPr>
        <w:ind w:left="597" w:hanging="2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B3D81A9C">
      <w:numFmt w:val="bullet"/>
      <w:lvlText w:val="•"/>
      <w:lvlJc w:val="left"/>
      <w:pPr>
        <w:ind w:left="1682" w:hanging="283"/>
      </w:pPr>
      <w:rPr>
        <w:rFonts w:hint="default"/>
        <w:lang w:val="pl-PL" w:eastAsia="en-US" w:bidi="ar-SA"/>
      </w:rPr>
    </w:lvl>
    <w:lvl w:ilvl="3" w:tplc="32A8E442">
      <w:numFmt w:val="bullet"/>
      <w:lvlText w:val="•"/>
      <w:lvlJc w:val="left"/>
      <w:pPr>
        <w:ind w:left="2765" w:hanging="283"/>
      </w:pPr>
      <w:rPr>
        <w:rFonts w:hint="default"/>
        <w:lang w:val="pl-PL" w:eastAsia="en-US" w:bidi="ar-SA"/>
      </w:rPr>
    </w:lvl>
    <w:lvl w:ilvl="4" w:tplc="68342458">
      <w:numFmt w:val="bullet"/>
      <w:lvlText w:val="•"/>
      <w:lvlJc w:val="left"/>
      <w:pPr>
        <w:ind w:left="3848" w:hanging="283"/>
      </w:pPr>
      <w:rPr>
        <w:rFonts w:hint="default"/>
        <w:lang w:val="pl-PL" w:eastAsia="en-US" w:bidi="ar-SA"/>
      </w:rPr>
    </w:lvl>
    <w:lvl w:ilvl="5" w:tplc="A436230C">
      <w:numFmt w:val="bullet"/>
      <w:lvlText w:val="•"/>
      <w:lvlJc w:val="left"/>
      <w:pPr>
        <w:ind w:left="4931" w:hanging="283"/>
      </w:pPr>
      <w:rPr>
        <w:rFonts w:hint="default"/>
        <w:lang w:val="pl-PL" w:eastAsia="en-US" w:bidi="ar-SA"/>
      </w:rPr>
    </w:lvl>
    <w:lvl w:ilvl="6" w:tplc="0624D200">
      <w:numFmt w:val="bullet"/>
      <w:lvlText w:val="•"/>
      <w:lvlJc w:val="left"/>
      <w:pPr>
        <w:ind w:left="6014" w:hanging="283"/>
      </w:pPr>
      <w:rPr>
        <w:rFonts w:hint="default"/>
        <w:lang w:val="pl-PL" w:eastAsia="en-US" w:bidi="ar-SA"/>
      </w:rPr>
    </w:lvl>
    <w:lvl w:ilvl="7" w:tplc="EB245E62">
      <w:numFmt w:val="bullet"/>
      <w:lvlText w:val="•"/>
      <w:lvlJc w:val="left"/>
      <w:pPr>
        <w:ind w:left="7097" w:hanging="283"/>
      </w:pPr>
      <w:rPr>
        <w:rFonts w:hint="default"/>
        <w:lang w:val="pl-PL" w:eastAsia="en-US" w:bidi="ar-SA"/>
      </w:rPr>
    </w:lvl>
    <w:lvl w:ilvl="8" w:tplc="557CCFA4">
      <w:numFmt w:val="bullet"/>
      <w:lvlText w:val="•"/>
      <w:lvlJc w:val="left"/>
      <w:pPr>
        <w:ind w:left="8180" w:hanging="283"/>
      </w:pPr>
      <w:rPr>
        <w:rFonts w:hint="default"/>
        <w:lang w:val="pl-PL" w:eastAsia="en-US" w:bidi="ar-SA"/>
      </w:rPr>
    </w:lvl>
  </w:abstractNum>
  <w:abstractNum w:abstractNumId="4" w15:restartNumberingAfterBreak="0">
    <w:nsid w:val="386F4C20"/>
    <w:multiLevelType w:val="hybridMultilevel"/>
    <w:tmpl w:val="4A2E4106"/>
    <w:lvl w:ilvl="0" w:tplc="E43676A4">
      <w:start w:val="1"/>
      <w:numFmt w:val="decimal"/>
      <w:lvlText w:val="%1."/>
      <w:lvlJc w:val="left"/>
      <w:pPr>
        <w:ind w:left="3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D6561A06">
      <w:start w:val="1"/>
      <w:numFmt w:val="lowerLetter"/>
      <w:lvlText w:val="%2)"/>
      <w:lvlJc w:val="left"/>
      <w:pPr>
        <w:ind w:left="597" w:hanging="28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B23E7BE6">
      <w:numFmt w:val="bullet"/>
      <w:lvlText w:val="•"/>
      <w:lvlJc w:val="left"/>
      <w:pPr>
        <w:ind w:left="1682" w:hanging="283"/>
      </w:pPr>
      <w:rPr>
        <w:rFonts w:hint="default"/>
        <w:lang w:val="pl-PL" w:eastAsia="en-US" w:bidi="ar-SA"/>
      </w:rPr>
    </w:lvl>
    <w:lvl w:ilvl="3" w:tplc="852A35E2">
      <w:numFmt w:val="bullet"/>
      <w:lvlText w:val="•"/>
      <w:lvlJc w:val="left"/>
      <w:pPr>
        <w:ind w:left="2765" w:hanging="283"/>
      </w:pPr>
      <w:rPr>
        <w:rFonts w:hint="default"/>
        <w:lang w:val="pl-PL" w:eastAsia="en-US" w:bidi="ar-SA"/>
      </w:rPr>
    </w:lvl>
    <w:lvl w:ilvl="4" w:tplc="6F28AA20">
      <w:numFmt w:val="bullet"/>
      <w:lvlText w:val="•"/>
      <w:lvlJc w:val="left"/>
      <w:pPr>
        <w:ind w:left="3848" w:hanging="283"/>
      </w:pPr>
      <w:rPr>
        <w:rFonts w:hint="default"/>
        <w:lang w:val="pl-PL" w:eastAsia="en-US" w:bidi="ar-SA"/>
      </w:rPr>
    </w:lvl>
    <w:lvl w:ilvl="5" w:tplc="169EE976">
      <w:numFmt w:val="bullet"/>
      <w:lvlText w:val="•"/>
      <w:lvlJc w:val="left"/>
      <w:pPr>
        <w:ind w:left="4931" w:hanging="283"/>
      </w:pPr>
      <w:rPr>
        <w:rFonts w:hint="default"/>
        <w:lang w:val="pl-PL" w:eastAsia="en-US" w:bidi="ar-SA"/>
      </w:rPr>
    </w:lvl>
    <w:lvl w:ilvl="6" w:tplc="F352532C">
      <w:numFmt w:val="bullet"/>
      <w:lvlText w:val="•"/>
      <w:lvlJc w:val="left"/>
      <w:pPr>
        <w:ind w:left="6014" w:hanging="283"/>
      </w:pPr>
      <w:rPr>
        <w:rFonts w:hint="default"/>
        <w:lang w:val="pl-PL" w:eastAsia="en-US" w:bidi="ar-SA"/>
      </w:rPr>
    </w:lvl>
    <w:lvl w:ilvl="7" w:tplc="3AF0915C">
      <w:numFmt w:val="bullet"/>
      <w:lvlText w:val="•"/>
      <w:lvlJc w:val="left"/>
      <w:pPr>
        <w:ind w:left="7097" w:hanging="283"/>
      </w:pPr>
      <w:rPr>
        <w:rFonts w:hint="default"/>
        <w:lang w:val="pl-PL" w:eastAsia="en-US" w:bidi="ar-SA"/>
      </w:rPr>
    </w:lvl>
    <w:lvl w:ilvl="8" w:tplc="042C504E">
      <w:numFmt w:val="bullet"/>
      <w:lvlText w:val="•"/>
      <w:lvlJc w:val="left"/>
      <w:pPr>
        <w:ind w:left="8180" w:hanging="283"/>
      </w:pPr>
      <w:rPr>
        <w:rFonts w:hint="default"/>
        <w:lang w:val="pl-PL" w:eastAsia="en-US" w:bidi="ar-SA"/>
      </w:rPr>
    </w:lvl>
  </w:abstractNum>
  <w:abstractNum w:abstractNumId="5" w15:restartNumberingAfterBreak="0">
    <w:nsid w:val="547E23A2"/>
    <w:multiLevelType w:val="hybridMultilevel"/>
    <w:tmpl w:val="57F49466"/>
    <w:lvl w:ilvl="0" w:tplc="A7E4581E">
      <w:start w:val="1"/>
      <w:numFmt w:val="decimal"/>
      <w:lvlText w:val="%1)"/>
      <w:lvlJc w:val="left"/>
      <w:pPr>
        <w:ind w:left="34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D6727E70">
      <w:numFmt w:val="bullet"/>
      <w:lvlText w:val="•"/>
      <w:lvlJc w:val="left"/>
      <w:pPr>
        <w:ind w:left="1340" w:hanging="284"/>
      </w:pPr>
      <w:rPr>
        <w:rFonts w:hint="default"/>
        <w:lang w:val="pl-PL" w:eastAsia="en-US" w:bidi="ar-SA"/>
      </w:rPr>
    </w:lvl>
    <w:lvl w:ilvl="2" w:tplc="0DDCF82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E5884A32">
      <w:numFmt w:val="bullet"/>
      <w:lvlText w:val="•"/>
      <w:lvlJc w:val="left"/>
      <w:pPr>
        <w:ind w:left="3341" w:hanging="284"/>
      </w:pPr>
      <w:rPr>
        <w:rFonts w:hint="default"/>
        <w:lang w:val="pl-PL" w:eastAsia="en-US" w:bidi="ar-SA"/>
      </w:rPr>
    </w:lvl>
    <w:lvl w:ilvl="4" w:tplc="E250CA36">
      <w:numFmt w:val="bullet"/>
      <w:lvlText w:val="•"/>
      <w:lvlJc w:val="left"/>
      <w:pPr>
        <w:ind w:left="4342" w:hanging="284"/>
      </w:pPr>
      <w:rPr>
        <w:rFonts w:hint="default"/>
        <w:lang w:val="pl-PL" w:eastAsia="en-US" w:bidi="ar-SA"/>
      </w:rPr>
    </w:lvl>
    <w:lvl w:ilvl="5" w:tplc="330243A0">
      <w:numFmt w:val="bullet"/>
      <w:lvlText w:val="•"/>
      <w:lvlJc w:val="left"/>
      <w:pPr>
        <w:ind w:left="5343" w:hanging="284"/>
      </w:pPr>
      <w:rPr>
        <w:rFonts w:hint="default"/>
        <w:lang w:val="pl-PL" w:eastAsia="en-US" w:bidi="ar-SA"/>
      </w:rPr>
    </w:lvl>
    <w:lvl w:ilvl="6" w:tplc="AA9EF462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EFB0F492">
      <w:numFmt w:val="bullet"/>
      <w:lvlText w:val="•"/>
      <w:lvlJc w:val="left"/>
      <w:pPr>
        <w:ind w:left="7344" w:hanging="284"/>
      </w:pPr>
      <w:rPr>
        <w:rFonts w:hint="default"/>
        <w:lang w:val="pl-PL" w:eastAsia="en-US" w:bidi="ar-SA"/>
      </w:rPr>
    </w:lvl>
    <w:lvl w:ilvl="8" w:tplc="2148269C">
      <w:numFmt w:val="bullet"/>
      <w:lvlText w:val="•"/>
      <w:lvlJc w:val="left"/>
      <w:pPr>
        <w:ind w:left="834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9835149"/>
    <w:multiLevelType w:val="hybridMultilevel"/>
    <w:tmpl w:val="5546DED4"/>
    <w:lvl w:ilvl="0" w:tplc="262E07D0">
      <w:start w:val="1"/>
      <w:numFmt w:val="decimal"/>
      <w:lvlText w:val="%1."/>
      <w:lvlJc w:val="left"/>
      <w:pPr>
        <w:ind w:left="3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0A7EEEFC">
      <w:numFmt w:val="bullet"/>
      <w:lvlText w:val="•"/>
      <w:lvlJc w:val="left"/>
      <w:pPr>
        <w:ind w:left="1322" w:hanging="284"/>
      </w:pPr>
      <w:rPr>
        <w:rFonts w:hint="default"/>
        <w:lang w:val="pl-PL" w:eastAsia="en-US" w:bidi="ar-SA"/>
      </w:rPr>
    </w:lvl>
    <w:lvl w:ilvl="2" w:tplc="F18407BC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3" w:tplc="10EA495A">
      <w:numFmt w:val="bullet"/>
      <w:lvlText w:val="•"/>
      <w:lvlJc w:val="left"/>
      <w:pPr>
        <w:ind w:left="3327" w:hanging="284"/>
      </w:pPr>
      <w:rPr>
        <w:rFonts w:hint="default"/>
        <w:lang w:val="pl-PL" w:eastAsia="en-US" w:bidi="ar-SA"/>
      </w:rPr>
    </w:lvl>
    <w:lvl w:ilvl="4" w:tplc="666EFE6C">
      <w:numFmt w:val="bullet"/>
      <w:lvlText w:val="•"/>
      <w:lvlJc w:val="left"/>
      <w:pPr>
        <w:ind w:left="4330" w:hanging="284"/>
      </w:pPr>
      <w:rPr>
        <w:rFonts w:hint="default"/>
        <w:lang w:val="pl-PL" w:eastAsia="en-US" w:bidi="ar-SA"/>
      </w:rPr>
    </w:lvl>
    <w:lvl w:ilvl="5" w:tplc="F794AEF0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CD7242BE">
      <w:numFmt w:val="bullet"/>
      <w:lvlText w:val="•"/>
      <w:lvlJc w:val="left"/>
      <w:pPr>
        <w:ind w:left="6335" w:hanging="284"/>
      </w:pPr>
      <w:rPr>
        <w:rFonts w:hint="default"/>
        <w:lang w:val="pl-PL" w:eastAsia="en-US" w:bidi="ar-SA"/>
      </w:rPr>
    </w:lvl>
    <w:lvl w:ilvl="7" w:tplc="F1EA5612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40CC2C10">
      <w:numFmt w:val="bullet"/>
      <w:lvlText w:val="•"/>
      <w:lvlJc w:val="left"/>
      <w:pPr>
        <w:ind w:left="834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6CB40D7D"/>
    <w:multiLevelType w:val="hybridMultilevel"/>
    <w:tmpl w:val="282213E8"/>
    <w:lvl w:ilvl="0" w:tplc="308CC972">
      <w:start w:val="1"/>
      <w:numFmt w:val="decimal"/>
      <w:lvlText w:val="%1."/>
      <w:lvlJc w:val="left"/>
      <w:pPr>
        <w:ind w:left="31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D24680CC">
      <w:numFmt w:val="bullet"/>
      <w:lvlText w:val="•"/>
      <w:lvlJc w:val="left"/>
      <w:pPr>
        <w:ind w:left="1322" w:hanging="284"/>
      </w:pPr>
      <w:rPr>
        <w:rFonts w:hint="default"/>
        <w:lang w:val="pl-PL" w:eastAsia="en-US" w:bidi="ar-SA"/>
      </w:rPr>
    </w:lvl>
    <w:lvl w:ilvl="2" w:tplc="89B43506">
      <w:numFmt w:val="bullet"/>
      <w:lvlText w:val="•"/>
      <w:lvlJc w:val="left"/>
      <w:pPr>
        <w:ind w:left="2325" w:hanging="284"/>
      </w:pPr>
      <w:rPr>
        <w:rFonts w:hint="default"/>
        <w:lang w:val="pl-PL" w:eastAsia="en-US" w:bidi="ar-SA"/>
      </w:rPr>
    </w:lvl>
    <w:lvl w:ilvl="3" w:tplc="B4EA21A6">
      <w:numFmt w:val="bullet"/>
      <w:lvlText w:val="•"/>
      <w:lvlJc w:val="left"/>
      <w:pPr>
        <w:ind w:left="3327" w:hanging="284"/>
      </w:pPr>
      <w:rPr>
        <w:rFonts w:hint="default"/>
        <w:lang w:val="pl-PL" w:eastAsia="en-US" w:bidi="ar-SA"/>
      </w:rPr>
    </w:lvl>
    <w:lvl w:ilvl="4" w:tplc="23447280">
      <w:numFmt w:val="bullet"/>
      <w:lvlText w:val="•"/>
      <w:lvlJc w:val="left"/>
      <w:pPr>
        <w:ind w:left="4330" w:hanging="284"/>
      </w:pPr>
      <w:rPr>
        <w:rFonts w:hint="default"/>
        <w:lang w:val="pl-PL" w:eastAsia="en-US" w:bidi="ar-SA"/>
      </w:rPr>
    </w:lvl>
    <w:lvl w:ilvl="5" w:tplc="3CD8998A">
      <w:numFmt w:val="bullet"/>
      <w:lvlText w:val="•"/>
      <w:lvlJc w:val="left"/>
      <w:pPr>
        <w:ind w:left="5333" w:hanging="284"/>
      </w:pPr>
      <w:rPr>
        <w:rFonts w:hint="default"/>
        <w:lang w:val="pl-PL" w:eastAsia="en-US" w:bidi="ar-SA"/>
      </w:rPr>
    </w:lvl>
    <w:lvl w:ilvl="6" w:tplc="CAA6FAB4">
      <w:numFmt w:val="bullet"/>
      <w:lvlText w:val="•"/>
      <w:lvlJc w:val="left"/>
      <w:pPr>
        <w:ind w:left="6335" w:hanging="284"/>
      </w:pPr>
      <w:rPr>
        <w:rFonts w:hint="default"/>
        <w:lang w:val="pl-PL" w:eastAsia="en-US" w:bidi="ar-SA"/>
      </w:rPr>
    </w:lvl>
    <w:lvl w:ilvl="7" w:tplc="54B0775A">
      <w:numFmt w:val="bullet"/>
      <w:lvlText w:val="•"/>
      <w:lvlJc w:val="left"/>
      <w:pPr>
        <w:ind w:left="7338" w:hanging="284"/>
      </w:pPr>
      <w:rPr>
        <w:rFonts w:hint="default"/>
        <w:lang w:val="pl-PL" w:eastAsia="en-US" w:bidi="ar-SA"/>
      </w:rPr>
    </w:lvl>
    <w:lvl w:ilvl="8" w:tplc="453EC03C">
      <w:numFmt w:val="bullet"/>
      <w:lvlText w:val="•"/>
      <w:lvlJc w:val="left"/>
      <w:pPr>
        <w:ind w:left="8340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EC"/>
    <w:rsid w:val="00092257"/>
    <w:rsid w:val="002C2ED6"/>
    <w:rsid w:val="002F5512"/>
    <w:rsid w:val="00340442"/>
    <w:rsid w:val="005D4E63"/>
    <w:rsid w:val="006049E7"/>
    <w:rsid w:val="00643A79"/>
    <w:rsid w:val="00741CD8"/>
    <w:rsid w:val="00962EDD"/>
    <w:rsid w:val="00973818"/>
    <w:rsid w:val="009E6632"/>
    <w:rsid w:val="00BA3682"/>
    <w:rsid w:val="00C2467A"/>
    <w:rsid w:val="00C75CA9"/>
    <w:rsid w:val="00C85C5F"/>
    <w:rsid w:val="00CF76EC"/>
    <w:rsid w:val="00D22775"/>
    <w:rsid w:val="00DB1D59"/>
    <w:rsid w:val="00DF5330"/>
    <w:rsid w:val="00EB6BF2"/>
    <w:rsid w:val="00F15ABB"/>
    <w:rsid w:val="00F53F8B"/>
    <w:rsid w:val="00F550EC"/>
    <w:rsid w:val="00F9296F"/>
    <w:rsid w:val="00F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CF11E5-7BB2-4909-8A89-EA8FA4D4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0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-1" w:right="77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-1" w:right="7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14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5C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C5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5C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C5F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rta-goplo.pl/" TargetMode="External"/><Relationship Id="rId2" Type="http://schemas.openxmlformats.org/officeDocument/2006/relationships/hyperlink" Target="mailto:czarter@warta-goplo.pl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warta-goplo.pl/" TargetMode="External"/><Relationship Id="rId4" Type="http://schemas.openxmlformats.org/officeDocument/2006/relationships/hyperlink" Target="mailto:czarter@warta-gopl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JulMat</dc:creator>
  <cp:lastModifiedBy>Dell</cp:lastModifiedBy>
  <cp:revision>2</cp:revision>
  <cp:lastPrinted>2025-04-25T13:24:00Z</cp:lastPrinted>
  <dcterms:created xsi:type="dcterms:W3CDTF">2025-05-07T13:26:00Z</dcterms:created>
  <dcterms:modified xsi:type="dcterms:W3CDTF">2025-05-07T13:26:00Z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2025-02-25T00:00:00Z</vt:filetime>
  </property>
  <property fmtid="{D5CDD505-2E9C-101B-9397-08002B2CF9AE}" pid="4" name="Producer">
    <vt:lpwstr>macOS Wersja 14.4.1 (kompilacja 23E224) Quartz PDFContext</vt:lpwstr>
  </property>
</Properties>
</file>